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7035"/>
      </w:tblGrid>
      <w:tr w:rsidR="00EE23C3" w:rsidTr="00EE23C3">
        <w:trPr>
          <w:trHeight w:val="699"/>
        </w:trPr>
        <w:tc>
          <w:tcPr>
            <w:tcW w:w="1951" w:type="dxa"/>
            <w:vAlign w:val="center"/>
          </w:tcPr>
          <w:p w:rsidR="00EE23C3" w:rsidRPr="00EE23C3" w:rsidRDefault="00EE23C3" w:rsidP="00EE23C3">
            <w:pPr>
              <w:jc w:val="center"/>
              <w:rPr>
                <w:sz w:val="36"/>
                <w:szCs w:val="36"/>
              </w:rPr>
            </w:pPr>
            <w:bookmarkStart w:id="0" w:name="_GoBack"/>
            <w:bookmarkEnd w:id="0"/>
            <w:r w:rsidRPr="00EE23C3">
              <w:rPr>
                <w:sz w:val="36"/>
                <w:szCs w:val="36"/>
              </w:rPr>
              <w:t>Subject</w:t>
            </w:r>
          </w:p>
        </w:tc>
        <w:tc>
          <w:tcPr>
            <w:tcW w:w="7035" w:type="dxa"/>
            <w:vAlign w:val="center"/>
          </w:tcPr>
          <w:p w:rsidR="00EE23C3" w:rsidRPr="00EE23C3" w:rsidRDefault="00EE23C3" w:rsidP="00EE23C3">
            <w:pPr>
              <w:jc w:val="center"/>
              <w:rPr>
                <w:sz w:val="36"/>
                <w:szCs w:val="36"/>
              </w:rPr>
            </w:pPr>
            <w:r w:rsidRPr="00EE23C3">
              <w:rPr>
                <w:sz w:val="36"/>
                <w:szCs w:val="36"/>
              </w:rPr>
              <w:t>Key Learning</w:t>
            </w:r>
          </w:p>
        </w:tc>
      </w:tr>
      <w:tr w:rsidR="00EE23C3" w:rsidRPr="00C25229" w:rsidTr="00EE23C3">
        <w:trPr>
          <w:trHeight w:val="1315"/>
        </w:trPr>
        <w:tc>
          <w:tcPr>
            <w:tcW w:w="1951" w:type="dxa"/>
          </w:tcPr>
          <w:p w:rsidR="00F26637" w:rsidRPr="00F26637" w:rsidRDefault="00F26637">
            <w:pPr>
              <w:rPr>
                <w:rFonts w:ascii="Comic Sans MS" w:hAnsi="Comic Sans MS"/>
                <w:b/>
                <w:sz w:val="28"/>
                <w:szCs w:val="28"/>
              </w:rPr>
            </w:pPr>
            <w:r w:rsidRPr="00F26637">
              <w:rPr>
                <w:rFonts w:ascii="Comic Sans MS" w:hAnsi="Comic Sans MS"/>
                <w:b/>
                <w:sz w:val="28"/>
                <w:szCs w:val="28"/>
              </w:rPr>
              <w:t xml:space="preserve">R.E </w:t>
            </w:r>
          </w:p>
          <w:p w:rsidR="00F26637" w:rsidRPr="00F26637" w:rsidRDefault="00F26637" w:rsidP="00F26637">
            <w:pPr>
              <w:spacing w:after="160" w:line="259" w:lineRule="auto"/>
              <w:rPr>
                <w:rFonts w:ascii="Comic Sans MS" w:eastAsia="Calibri" w:hAnsi="Comic Sans MS" w:cs="Times New Roman"/>
                <w:sz w:val="28"/>
                <w:szCs w:val="28"/>
              </w:rPr>
            </w:pPr>
            <w:r w:rsidRPr="00F26637">
              <w:rPr>
                <w:rFonts w:ascii="Comic Sans MS" w:eastAsia="Calibri" w:hAnsi="Comic Sans MS" w:cs="Times New Roman"/>
                <w:sz w:val="28"/>
                <w:szCs w:val="28"/>
              </w:rPr>
              <w:t>God the Holy Spirit</w:t>
            </w:r>
          </w:p>
          <w:p w:rsidR="00F26637" w:rsidRDefault="00F26637"/>
          <w:p w:rsidR="00F26637" w:rsidRDefault="00F26637"/>
          <w:p w:rsidR="00F26637" w:rsidRDefault="00F26637"/>
          <w:p w:rsidR="00F26637" w:rsidRDefault="00F26637"/>
          <w:p w:rsidR="00F26637" w:rsidRDefault="00F26637"/>
          <w:p w:rsidR="00F26637" w:rsidRDefault="00F26637"/>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C25229" w:rsidRDefault="00C25229">
            <w:pPr>
              <w:rPr>
                <w:rFonts w:ascii="Comic Sans MS" w:hAnsi="Comic Sans MS"/>
                <w:b/>
                <w:sz w:val="28"/>
                <w:szCs w:val="28"/>
              </w:rPr>
            </w:pPr>
          </w:p>
          <w:p w:rsidR="00F26637" w:rsidRPr="00F26637" w:rsidRDefault="00F26637">
            <w:pPr>
              <w:rPr>
                <w:rFonts w:ascii="Comic Sans MS" w:hAnsi="Comic Sans MS" w:cs="Arial"/>
                <w:b/>
                <w:sz w:val="28"/>
                <w:szCs w:val="28"/>
              </w:rPr>
            </w:pPr>
            <w:r w:rsidRPr="00F26637">
              <w:rPr>
                <w:rFonts w:ascii="Comic Sans MS" w:hAnsi="Comic Sans MS"/>
                <w:b/>
                <w:sz w:val="28"/>
                <w:szCs w:val="28"/>
              </w:rPr>
              <w:t>HRSE</w:t>
            </w:r>
          </w:p>
        </w:tc>
        <w:tc>
          <w:tcPr>
            <w:tcW w:w="7035" w:type="dxa"/>
          </w:tcPr>
          <w:p w:rsidR="00F26637" w:rsidRPr="00C25229" w:rsidRDefault="00F26637" w:rsidP="00B1197D">
            <w:pPr>
              <w:tabs>
                <w:tab w:val="left" w:pos="0"/>
                <w:tab w:val="left" w:pos="567"/>
              </w:tabs>
              <w:rPr>
                <w:rFonts w:ascii="Comic Sans MS" w:hAnsi="Comic Sans MS"/>
                <w:sz w:val="20"/>
                <w:szCs w:val="20"/>
              </w:rPr>
            </w:pPr>
            <w:r w:rsidRPr="00C25229">
              <w:rPr>
                <w:rFonts w:ascii="Comic Sans MS" w:hAnsi="Comic Sans MS"/>
                <w:sz w:val="20"/>
                <w:szCs w:val="20"/>
              </w:rPr>
              <w:t>Themes:</w:t>
            </w:r>
          </w:p>
          <w:p w:rsidR="00F26637" w:rsidRPr="00C25229" w:rsidRDefault="00F26637" w:rsidP="00B1197D">
            <w:pPr>
              <w:tabs>
                <w:tab w:val="left" w:pos="0"/>
                <w:tab w:val="left" w:pos="567"/>
              </w:tabs>
              <w:rPr>
                <w:rFonts w:ascii="Comic Sans MS" w:hAnsi="Comic Sans MS"/>
                <w:sz w:val="20"/>
                <w:szCs w:val="20"/>
              </w:rPr>
            </w:pPr>
            <w:r w:rsidRPr="00C25229">
              <w:rPr>
                <w:rFonts w:ascii="Comic Sans MS" w:hAnsi="Comic Sans MS"/>
                <w:sz w:val="20"/>
                <w:szCs w:val="20"/>
              </w:rPr>
              <w:t xml:space="preserve"> </w:t>
            </w:r>
            <w:r w:rsidR="00C25229" w:rsidRPr="00C25229">
              <w:rPr>
                <w:rFonts w:ascii="Comic Sans MS" w:eastAsia="Calibri" w:hAnsi="Comic Sans MS" w:cs="Times New Roman"/>
                <w:b/>
                <w:sz w:val="20"/>
                <w:szCs w:val="20"/>
              </w:rPr>
              <w:t>Solidarity and the Common Good</w:t>
            </w:r>
          </w:p>
          <w:p w:rsidR="00C25229" w:rsidRPr="00C25229" w:rsidRDefault="00C25229" w:rsidP="00B1197D">
            <w:pPr>
              <w:tabs>
                <w:tab w:val="left" w:pos="0"/>
                <w:tab w:val="left" w:pos="567"/>
              </w:tabs>
              <w:rPr>
                <w:rFonts w:ascii="Comic Sans MS" w:hAnsi="Comic Sans MS"/>
                <w:sz w:val="20"/>
                <w:szCs w:val="20"/>
              </w:rPr>
            </w:pPr>
            <w:r w:rsidRPr="00C25229">
              <w:rPr>
                <w:rFonts w:ascii="Comic Sans MS" w:eastAsia="Calibri" w:hAnsi="Comic Sans MS" w:cs="Times New Roman"/>
                <w:b/>
                <w:sz w:val="20"/>
                <w:szCs w:val="20"/>
              </w:rPr>
              <w:t>Apostles</w:t>
            </w:r>
            <w:r w:rsidRPr="00C25229">
              <w:rPr>
                <w:rFonts w:ascii="Comic Sans MS" w:hAnsi="Comic Sans MS"/>
                <w:sz w:val="20"/>
                <w:szCs w:val="20"/>
              </w:rPr>
              <w:t xml:space="preserve"> </w:t>
            </w:r>
          </w:p>
          <w:p w:rsidR="00C25229" w:rsidRPr="00C25229" w:rsidRDefault="00C25229" w:rsidP="00C25229">
            <w:pPr>
              <w:tabs>
                <w:tab w:val="left" w:pos="0"/>
                <w:tab w:val="left" w:pos="567"/>
              </w:tabs>
              <w:rPr>
                <w:rFonts w:ascii="Comic Sans MS" w:hAnsi="Comic Sans MS"/>
                <w:sz w:val="20"/>
                <w:szCs w:val="20"/>
              </w:rPr>
            </w:pPr>
            <w:r w:rsidRPr="00C25229">
              <w:rPr>
                <w:rFonts w:ascii="Comic Sans MS" w:hAnsi="Comic Sans MS"/>
                <w:sz w:val="20"/>
                <w:szCs w:val="20"/>
              </w:rPr>
              <w:t>Pentecost</w:t>
            </w:r>
          </w:p>
          <w:p w:rsidR="00F26637" w:rsidRPr="00C25229" w:rsidRDefault="00C25229" w:rsidP="00C25229">
            <w:pPr>
              <w:tabs>
                <w:tab w:val="left" w:pos="0"/>
                <w:tab w:val="left" w:pos="567"/>
              </w:tabs>
              <w:rPr>
                <w:rFonts w:ascii="Comic Sans MS" w:hAnsi="Comic Sans MS"/>
                <w:sz w:val="20"/>
                <w:szCs w:val="20"/>
              </w:rPr>
            </w:pPr>
            <w:r w:rsidRPr="00C25229">
              <w:rPr>
                <w:rFonts w:ascii="Comic Sans MS" w:hAnsi="Comic Sans MS"/>
                <w:sz w:val="20"/>
                <w:szCs w:val="20"/>
              </w:rPr>
              <w:t>The Sacraments of Service</w:t>
            </w:r>
          </w:p>
          <w:p w:rsidR="00F26637" w:rsidRPr="00C25229" w:rsidRDefault="00F26637" w:rsidP="00B1197D">
            <w:pPr>
              <w:tabs>
                <w:tab w:val="left" w:pos="0"/>
                <w:tab w:val="left" w:pos="567"/>
              </w:tabs>
              <w:rPr>
                <w:rFonts w:ascii="Comic Sans MS" w:hAnsi="Comic Sans MS"/>
                <w:sz w:val="20"/>
                <w:szCs w:val="20"/>
              </w:rPr>
            </w:pPr>
            <w:r w:rsidRPr="00C25229">
              <w:rPr>
                <w:rFonts w:ascii="Comic Sans MS" w:hAnsi="Comic Sans MS"/>
                <w:sz w:val="20"/>
                <w:szCs w:val="20"/>
              </w:rPr>
              <w:t>Children will learn:</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Jesus by his resurrection brings Peace and that we are all brothers and sisters one Family one world</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Mary is our Mother too</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Learn the Hail Mary.</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Rosary.</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How Jesus chose his first disciples learn about Peter and Paul.</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Reflect and how we  choose our friends</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Know that Jesus reappeared to his friends and then returned to his father in heaven and reflect on times when we are unsure what is happening</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Learn We Believe prayer.</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The Ascension</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Know the story of Pentecost.</w:t>
            </w:r>
          </w:p>
          <w:p w:rsidR="00F26637" w:rsidRPr="00C25229" w:rsidRDefault="00F26637" w:rsidP="00F26637">
            <w:pPr>
              <w:pStyle w:val="NoSpacing"/>
              <w:rPr>
                <w:rFonts w:ascii="Comic Sans MS" w:hAnsi="Comic Sans MS"/>
                <w:sz w:val="20"/>
                <w:szCs w:val="20"/>
              </w:rPr>
            </w:pPr>
            <w:r w:rsidRPr="00C25229">
              <w:rPr>
                <w:rFonts w:ascii="Comic Sans MS" w:hAnsi="Comic Sans MS"/>
                <w:sz w:val="20"/>
                <w:szCs w:val="20"/>
              </w:rPr>
              <w:t>Begin to know rites of confirmation</w:t>
            </w:r>
          </w:p>
          <w:p w:rsidR="00C25229" w:rsidRPr="00C25229" w:rsidRDefault="00C25229" w:rsidP="00F26637">
            <w:pPr>
              <w:pStyle w:val="NoSpacing"/>
              <w:rPr>
                <w:rFonts w:ascii="Comic Sans MS" w:hAnsi="Comic Sans MS"/>
                <w:sz w:val="20"/>
                <w:szCs w:val="20"/>
              </w:rPr>
            </w:pPr>
            <w:r w:rsidRPr="00C25229">
              <w:rPr>
                <w:rFonts w:ascii="Comic Sans MS" w:eastAsia="Calibri" w:hAnsi="Comic Sans MS" w:cs="Times New Roman"/>
                <w:sz w:val="20"/>
                <w:szCs w:val="20"/>
              </w:rPr>
              <w:t>What a priest/bishop/pope does/</w:t>
            </w:r>
          </w:p>
          <w:p w:rsidR="00C25229" w:rsidRPr="00C25229" w:rsidRDefault="00F26637" w:rsidP="00F26637">
            <w:pPr>
              <w:tabs>
                <w:tab w:val="left" w:pos="0"/>
                <w:tab w:val="left" w:pos="567"/>
              </w:tabs>
              <w:rPr>
                <w:rFonts w:ascii="Comic Sans MS" w:eastAsia="Calibri" w:hAnsi="Comic Sans MS" w:cs="Times New Roman"/>
                <w:sz w:val="20"/>
                <w:szCs w:val="20"/>
              </w:rPr>
            </w:pPr>
            <w:r w:rsidRPr="00C25229">
              <w:rPr>
                <w:rFonts w:ascii="Comic Sans MS" w:eastAsia="Calibri" w:hAnsi="Comic Sans MS" w:cs="Times New Roman"/>
                <w:sz w:val="20"/>
                <w:szCs w:val="20"/>
              </w:rPr>
              <w:t>We learn together in our school community</w:t>
            </w:r>
          </w:p>
          <w:p w:rsidR="00C25229" w:rsidRPr="00C25229" w:rsidRDefault="00C25229" w:rsidP="00C25229">
            <w:pPr>
              <w:pStyle w:val="NoSpacing"/>
              <w:ind w:left="238"/>
              <w:rPr>
                <w:rFonts w:ascii="Comic Sans MS" w:eastAsia="Calibri" w:hAnsi="Comic Sans MS" w:cs="Times New Roman"/>
                <w:sz w:val="20"/>
                <w:szCs w:val="20"/>
                <w:lang w:val="en-US"/>
              </w:rPr>
            </w:pPr>
          </w:p>
          <w:p w:rsidR="00C25229" w:rsidRPr="00C25229" w:rsidRDefault="00C25229" w:rsidP="00C25229">
            <w:pPr>
              <w:pStyle w:val="NoSpacing"/>
              <w:rPr>
                <w:rFonts w:ascii="Comic Sans MS" w:eastAsia="Calibri" w:hAnsi="Comic Sans MS" w:cs="Times New Roman"/>
                <w:sz w:val="20"/>
                <w:szCs w:val="20"/>
                <w:lang w:val="en-US"/>
              </w:rPr>
            </w:pPr>
          </w:p>
          <w:p w:rsidR="00C25229" w:rsidRPr="00C25229" w:rsidRDefault="00F26637" w:rsidP="00C25229">
            <w:pPr>
              <w:pStyle w:val="NoSpacing"/>
              <w:rPr>
                <w:rFonts w:ascii="Comic Sans MS" w:hAnsi="Comic Sans MS"/>
                <w:sz w:val="20"/>
                <w:szCs w:val="20"/>
                <w:lang w:val="en-US"/>
              </w:rPr>
            </w:pPr>
            <w:r w:rsidRPr="00C25229">
              <w:rPr>
                <w:rFonts w:ascii="Comic Sans MS" w:hAnsi="Comic Sans MS"/>
                <w:sz w:val="20"/>
                <w:szCs w:val="20"/>
              </w:rPr>
              <w:t xml:space="preserve"> </w:t>
            </w:r>
            <w:r w:rsidR="00C25229" w:rsidRPr="00C25229">
              <w:rPr>
                <w:rFonts w:ascii="Comic Sans MS" w:hAnsi="Comic Sans MS"/>
                <w:sz w:val="20"/>
                <w:szCs w:val="20"/>
                <w:lang w:val="en-US"/>
              </w:rPr>
              <w:t>Notice the ways in which they are the same as or di</w:t>
            </w:r>
            <w:r w:rsidR="00C25229" w:rsidRPr="00C25229">
              <w:rPr>
                <w:rFonts w:ascii="Cambria Math" w:hAnsi="Cambria Math" w:cs="Cambria Math"/>
                <w:sz w:val="20"/>
                <w:szCs w:val="20"/>
                <w:lang w:val="en-US"/>
              </w:rPr>
              <w:t>ﬀ</w:t>
            </w:r>
            <w:r w:rsidR="00C25229" w:rsidRPr="00C25229">
              <w:rPr>
                <w:rFonts w:ascii="Comic Sans MS" w:hAnsi="Comic Sans MS"/>
                <w:sz w:val="20"/>
                <w:szCs w:val="20"/>
                <w:lang w:val="en-US"/>
              </w:rPr>
              <w:t>erent from other</w:t>
            </w:r>
            <w:r w:rsidR="00C25229" w:rsidRPr="00C25229">
              <w:rPr>
                <w:rFonts w:ascii="Comic Sans MS" w:hAnsi="Comic Sans MS"/>
                <w:spacing w:val="36"/>
                <w:sz w:val="20"/>
                <w:szCs w:val="20"/>
                <w:lang w:val="en-US"/>
              </w:rPr>
              <w:t xml:space="preserve"> </w:t>
            </w:r>
            <w:r w:rsidR="00C25229" w:rsidRPr="00C25229">
              <w:rPr>
                <w:rFonts w:ascii="Comic Sans MS" w:hAnsi="Comic Sans MS"/>
                <w:sz w:val="20"/>
                <w:szCs w:val="20"/>
                <w:lang w:val="en-US"/>
              </w:rPr>
              <w:t>people.(CORE1)</w:t>
            </w:r>
          </w:p>
          <w:p w:rsidR="00C25229" w:rsidRPr="00C25229" w:rsidRDefault="00C25229" w:rsidP="00C25229">
            <w:pPr>
              <w:pStyle w:val="NoSpacing"/>
              <w:rPr>
                <w:rFonts w:ascii="Comic Sans MS" w:hAnsi="Comic Sans MS"/>
                <w:sz w:val="20"/>
                <w:szCs w:val="20"/>
                <w:lang w:val="en-US"/>
              </w:rPr>
            </w:pPr>
            <w:r w:rsidRPr="00C25229">
              <w:rPr>
                <w:rFonts w:ascii="Comic Sans MS" w:hAnsi="Comic Sans MS"/>
                <w:sz w:val="20"/>
                <w:szCs w:val="20"/>
              </w:rPr>
              <w:t>Communicate their feelings to others.</w:t>
            </w:r>
            <w:r w:rsidRPr="00C25229">
              <w:rPr>
                <w:rFonts w:ascii="Comic Sans MS" w:hAnsi="Comic Sans MS"/>
                <w:sz w:val="20"/>
                <w:szCs w:val="20"/>
                <w:lang w:val="en-US"/>
              </w:rPr>
              <w:t xml:space="preserve"> (CORE1)</w:t>
            </w:r>
          </w:p>
          <w:p w:rsidR="00C25229" w:rsidRPr="00C25229" w:rsidRDefault="00C25229" w:rsidP="00C25229">
            <w:pPr>
              <w:pStyle w:val="NoSpacing"/>
              <w:rPr>
                <w:rFonts w:ascii="Comic Sans MS" w:hAnsi="Comic Sans MS"/>
                <w:sz w:val="20"/>
                <w:szCs w:val="20"/>
                <w:lang w:val="en-US"/>
              </w:rPr>
            </w:pPr>
            <w:r w:rsidRPr="00C25229">
              <w:rPr>
                <w:rFonts w:ascii="Comic Sans MS" w:hAnsi="Comic Sans MS"/>
                <w:sz w:val="20"/>
                <w:szCs w:val="20"/>
              </w:rPr>
              <w:t>Know their responsibilities towards themselves, other people and  creation</w:t>
            </w:r>
            <w:r w:rsidRPr="00C25229">
              <w:rPr>
                <w:rFonts w:ascii="Comic Sans MS" w:hAnsi="Comic Sans MS"/>
                <w:sz w:val="20"/>
                <w:szCs w:val="20"/>
                <w:lang w:val="en-US"/>
              </w:rPr>
              <w:t>.(CORE1)</w:t>
            </w:r>
          </w:p>
          <w:p w:rsidR="00C25229" w:rsidRPr="00C25229" w:rsidRDefault="00C25229" w:rsidP="00C25229">
            <w:pPr>
              <w:pStyle w:val="NoSpacing"/>
              <w:rPr>
                <w:rFonts w:ascii="Comic Sans MS" w:hAnsi="Comic Sans MS"/>
                <w:sz w:val="20"/>
                <w:szCs w:val="20"/>
              </w:rPr>
            </w:pPr>
            <w:r w:rsidRPr="00C25229">
              <w:rPr>
                <w:rFonts w:ascii="Comic Sans MS" w:hAnsi="Comic Sans MS"/>
                <w:sz w:val="20"/>
                <w:szCs w:val="20"/>
              </w:rPr>
              <w:t>Their part in their family.(CORE 2)</w:t>
            </w:r>
          </w:p>
          <w:p w:rsidR="00C25229" w:rsidRPr="00C25229" w:rsidRDefault="00C25229" w:rsidP="00C25229">
            <w:pPr>
              <w:pStyle w:val="NoSpacing"/>
              <w:rPr>
                <w:rFonts w:ascii="Comic Sans MS" w:hAnsi="Comic Sans MS"/>
                <w:sz w:val="20"/>
                <w:szCs w:val="20"/>
              </w:rPr>
            </w:pPr>
            <w:r w:rsidRPr="00C25229">
              <w:rPr>
                <w:rFonts w:ascii="Comic Sans MS" w:hAnsi="Comic Sans MS"/>
                <w:sz w:val="20"/>
                <w:szCs w:val="20"/>
              </w:rPr>
              <w:t>Their invitation to be part of a wider family of  God.(CORE 2)</w:t>
            </w:r>
          </w:p>
          <w:p w:rsidR="00C25229" w:rsidRPr="00C25229" w:rsidRDefault="00C25229" w:rsidP="00C25229">
            <w:pPr>
              <w:pStyle w:val="NoSpacing"/>
              <w:rPr>
                <w:rFonts w:ascii="Comic Sans MS" w:eastAsia="Arial" w:hAnsi="Comic Sans MS" w:cs="Arial"/>
                <w:sz w:val="20"/>
                <w:szCs w:val="20"/>
                <w:lang w:val="en-US"/>
              </w:rPr>
            </w:pPr>
            <w:r w:rsidRPr="00C25229">
              <w:rPr>
                <w:rFonts w:ascii="Comic Sans MS" w:eastAsia="Arial" w:hAnsi="Comic Sans MS" w:cs="Arial"/>
                <w:sz w:val="20"/>
                <w:szCs w:val="20"/>
                <w:lang w:val="en-US"/>
              </w:rPr>
              <w:t>Their belonging in various groups as communities such as home, school and parish.(CORE 2)</w:t>
            </w:r>
          </w:p>
          <w:p w:rsidR="00C25229" w:rsidRPr="00C25229" w:rsidRDefault="00C25229" w:rsidP="00C25229">
            <w:pPr>
              <w:pStyle w:val="NoSpacing"/>
              <w:rPr>
                <w:rFonts w:ascii="Comic Sans MS" w:eastAsia="Arial" w:hAnsi="Comic Sans MS" w:cs="Arial"/>
                <w:sz w:val="20"/>
                <w:szCs w:val="20"/>
                <w:lang w:val="en-US"/>
              </w:rPr>
            </w:pPr>
            <w:r w:rsidRPr="00C25229">
              <w:rPr>
                <w:rFonts w:ascii="Comic Sans MS" w:hAnsi="Comic Sans MS"/>
                <w:sz w:val="20"/>
                <w:szCs w:val="20"/>
                <w:lang w:val="en-US"/>
              </w:rPr>
              <w:t>To develop their relationship with God through prayer acts of worship(CORE 2)</w:t>
            </w:r>
          </w:p>
          <w:p w:rsidR="00C25229" w:rsidRPr="00C25229" w:rsidRDefault="00C25229" w:rsidP="00C25229">
            <w:pPr>
              <w:pStyle w:val="NoSpacing"/>
              <w:rPr>
                <w:rFonts w:ascii="Comic Sans MS" w:eastAsia="Arial" w:hAnsi="Comic Sans MS" w:cs="Arial"/>
                <w:sz w:val="20"/>
                <w:szCs w:val="20"/>
                <w:lang w:val="en-US"/>
              </w:rPr>
            </w:pPr>
            <w:r w:rsidRPr="00C25229">
              <w:rPr>
                <w:rFonts w:ascii="Comic Sans MS" w:hAnsi="Comic Sans MS"/>
                <w:sz w:val="20"/>
                <w:szCs w:val="20"/>
                <w:lang w:val="en-US"/>
              </w:rPr>
              <w:t>When saying no is OK to peers and adults(CORE 2)</w:t>
            </w:r>
          </w:p>
          <w:p w:rsidR="00C25229" w:rsidRPr="00C25229" w:rsidRDefault="00C25229" w:rsidP="00C25229">
            <w:pPr>
              <w:pStyle w:val="NoSpacing"/>
              <w:rPr>
                <w:rFonts w:ascii="Comic Sans MS" w:hAnsi="Comic Sans MS"/>
                <w:sz w:val="20"/>
                <w:szCs w:val="20"/>
                <w:lang w:val="en-US"/>
              </w:rPr>
            </w:pPr>
            <w:r w:rsidRPr="00C25229">
              <w:rPr>
                <w:rFonts w:ascii="Comic Sans MS" w:hAnsi="Comic Sans MS"/>
                <w:sz w:val="20"/>
                <w:szCs w:val="20"/>
                <w:lang w:val="en-US"/>
              </w:rPr>
              <w:t>Who to go to if they are worried or unhappy or feel they are being teased or bullied(CORE 2)</w:t>
            </w:r>
          </w:p>
          <w:p w:rsidR="00EE23C3" w:rsidRPr="00C25229" w:rsidRDefault="00EE23C3" w:rsidP="00B1197D">
            <w:pPr>
              <w:tabs>
                <w:tab w:val="left" w:pos="0"/>
                <w:tab w:val="left" w:pos="567"/>
              </w:tabs>
              <w:rPr>
                <w:rFonts w:ascii="Comic Sans MS" w:hAnsi="Comic Sans MS" w:cs="Arial"/>
                <w:sz w:val="20"/>
                <w:szCs w:val="20"/>
              </w:rPr>
            </w:pPr>
          </w:p>
        </w:tc>
      </w:tr>
      <w:tr w:rsidR="00EE23C3" w:rsidRPr="00C25229" w:rsidTr="00EE23C3">
        <w:trPr>
          <w:trHeight w:val="1392"/>
        </w:trPr>
        <w:tc>
          <w:tcPr>
            <w:tcW w:w="1951" w:type="dxa"/>
          </w:tcPr>
          <w:p w:rsidR="00B1197D" w:rsidRDefault="00B1197D" w:rsidP="00B1197D">
            <w:pPr>
              <w:pStyle w:val="Default"/>
              <w:rPr>
                <w:rFonts w:ascii="Segoe UI" w:hAnsi="Segoe UI" w:cs="Segoe UI"/>
                <w:b/>
                <w:color w:val="E93C6C"/>
                <w:szCs w:val="28"/>
              </w:rPr>
            </w:pPr>
          </w:p>
          <w:p w:rsidR="00B1197D" w:rsidRPr="00B1197D" w:rsidRDefault="00B1197D" w:rsidP="00B1197D">
            <w:pPr>
              <w:pStyle w:val="Default"/>
              <w:rPr>
                <w:rFonts w:ascii="Comic Sans MS" w:hAnsi="Comic Sans MS" w:cs="Segoe UI"/>
                <w:b/>
                <w:color w:val="auto"/>
                <w:sz w:val="32"/>
                <w:szCs w:val="32"/>
              </w:rPr>
            </w:pPr>
            <w:r w:rsidRPr="00B1197D">
              <w:rPr>
                <w:rFonts w:ascii="Comic Sans MS" w:hAnsi="Comic Sans MS" w:cs="Segoe UI"/>
                <w:b/>
                <w:color w:val="auto"/>
                <w:sz w:val="32"/>
                <w:szCs w:val="32"/>
              </w:rPr>
              <w:t>Science</w:t>
            </w:r>
          </w:p>
          <w:p w:rsidR="00B1197D" w:rsidRPr="00B1197D" w:rsidRDefault="00B1197D" w:rsidP="00B1197D">
            <w:pPr>
              <w:pStyle w:val="Default"/>
              <w:rPr>
                <w:rFonts w:ascii="Comic Sans MS" w:hAnsi="Comic Sans MS" w:cs="Segoe UI"/>
                <w:color w:val="auto"/>
                <w:sz w:val="20"/>
                <w:szCs w:val="20"/>
              </w:rPr>
            </w:pPr>
            <w:r w:rsidRPr="00B1197D">
              <w:rPr>
                <w:rFonts w:ascii="Comic Sans MS" w:hAnsi="Comic Sans MS" w:cs="Segoe UI"/>
                <w:b/>
                <w:color w:val="auto"/>
                <w:szCs w:val="28"/>
              </w:rPr>
              <w:t>Material Properties – Everyday Materials</w:t>
            </w:r>
          </w:p>
          <w:p w:rsidR="0033407D" w:rsidRPr="008D116E" w:rsidRDefault="0033407D">
            <w:pPr>
              <w:rPr>
                <w:rFonts w:ascii="Comic Sans MS" w:hAnsi="Comic Sans MS" w:cs="Arial"/>
                <w:sz w:val="32"/>
                <w:szCs w:val="32"/>
              </w:rPr>
            </w:pPr>
          </w:p>
        </w:tc>
        <w:tc>
          <w:tcPr>
            <w:tcW w:w="7035" w:type="dxa"/>
          </w:tcPr>
          <w:p w:rsidR="00B1197D" w:rsidRPr="00C25229" w:rsidRDefault="00B1197D" w:rsidP="00B1197D">
            <w:pPr>
              <w:pStyle w:val="Default"/>
              <w:numPr>
                <w:ilvl w:val="0"/>
                <w:numId w:val="26"/>
              </w:numPr>
              <w:rPr>
                <w:rFonts w:ascii="Comic Sans MS" w:hAnsi="Comic Sans MS" w:cs="Segoe UI"/>
                <w:color w:val="auto"/>
                <w:sz w:val="20"/>
                <w:szCs w:val="20"/>
              </w:rPr>
            </w:pPr>
            <w:r w:rsidRPr="00C25229">
              <w:rPr>
                <w:rFonts w:ascii="Comic Sans MS" w:hAnsi="Comic Sans MS" w:cs="Segoe UI"/>
                <w:color w:val="auto"/>
                <w:sz w:val="20"/>
                <w:szCs w:val="20"/>
              </w:rPr>
              <w:lastRenderedPageBreak/>
              <w:t xml:space="preserve">Distinguish between an object and the material from which it is made. </w:t>
            </w:r>
          </w:p>
          <w:p w:rsidR="00B1197D" w:rsidRPr="00C25229" w:rsidRDefault="00B1197D" w:rsidP="00B1197D">
            <w:pPr>
              <w:pStyle w:val="Default"/>
              <w:numPr>
                <w:ilvl w:val="0"/>
                <w:numId w:val="26"/>
              </w:numPr>
              <w:rPr>
                <w:rFonts w:ascii="Comic Sans MS" w:hAnsi="Comic Sans MS" w:cs="Segoe UI"/>
                <w:color w:val="auto"/>
                <w:sz w:val="20"/>
                <w:szCs w:val="20"/>
              </w:rPr>
            </w:pPr>
            <w:r w:rsidRPr="00C25229">
              <w:rPr>
                <w:rFonts w:ascii="Comic Sans MS" w:hAnsi="Comic Sans MS" w:cs="Segoe UI"/>
                <w:color w:val="auto"/>
                <w:sz w:val="20"/>
                <w:szCs w:val="20"/>
              </w:rPr>
              <w:t xml:space="preserve">Identify and name a variety of everyday materials, including wood, plastic, glass, metal, water, rock </w:t>
            </w:r>
            <w:r w:rsidRPr="00C25229">
              <w:rPr>
                <w:rFonts w:ascii="Comic Sans MS" w:hAnsi="Comic Sans MS" w:cs="Segoe UI"/>
                <w:i/>
                <w:color w:val="auto"/>
                <w:sz w:val="20"/>
                <w:szCs w:val="20"/>
              </w:rPr>
              <w:t>(and brick, paper and cardboard).</w:t>
            </w:r>
          </w:p>
          <w:p w:rsidR="00B1197D" w:rsidRPr="00C25229" w:rsidRDefault="00B1197D" w:rsidP="00B1197D">
            <w:pPr>
              <w:pStyle w:val="Default"/>
              <w:numPr>
                <w:ilvl w:val="0"/>
                <w:numId w:val="26"/>
              </w:numPr>
              <w:rPr>
                <w:rFonts w:ascii="Comic Sans MS" w:hAnsi="Comic Sans MS" w:cs="Segoe UI"/>
                <w:color w:val="auto"/>
                <w:sz w:val="20"/>
                <w:szCs w:val="20"/>
              </w:rPr>
            </w:pPr>
            <w:r w:rsidRPr="00C25229">
              <w:rPr>
                <w:rFonts w:ascii="Comic Sans MS" w:hAnsi="Comic Sans MS" w:cs="Segoe UI"/>
                <w:color w:val="auto"/>
                <w:sz w:val="20"/>
                <w:szCs w:val="20"/>
              </w:rPr>
              <w:t xml:space="preserve">Describe the simple physical properties of a variety of everyday materials. </w:t>
            </w:r>
          </w:p>
          <w:p w:rsidR="00EE23C3" w:rsidRPr="00C25229" w:rsidRDefault="00B1197D" w:rsidP="00B1197D">
            <w:pPr>
              <w:pStyle w:val="Default"/>
              <w:numPr>
                <w:ilvl w:val="0"/>
                <w:numId w:val="26"/>
              </w:numPr>
              <w:rPr>
                <w:rFonts w:ascii="Comic Sans MS" w:hAnsi="Comic Sans MS" w:cs="Segoe UI"/>
                <w:color w:val="auto"/>
                <w:sz w:val="20"/>
                <w:szCs w:val="20"/>
              </w:rPr>
            </w:pPr>
            <w:r w:rsidRPr="00C25229">
              <w:rPr>
                <w:rFonts w:ascii="Comic Sans MS" w:hAnsi="Comic Sans MS" w:cs="Segoe UI"/>
                <w:color w:val="auto"/>
                <w:sz w:val="20"/>
                <w:szCs w:val="20"/>
              </w:rPr>
              <w:t xml:space="preserve">Compare and group together a variety of everyday materials on the basis of their simple physical properties. </w:t>
            </w:r>
          </w:p>
        </w:tc>
      </w:tr>
      <w:tr w:rsidR="00490662" w:rsidRPr="00C25229" w:rsidTr="00EE23C3">
        <w:trPr>
          <w:trHeight w:val="1392"/>
        </w:trPr>
        <w:tc>
          <w:tcPr>
            <w:tcW w:w="1951" w:type="dxa"/>
          </w:tcPr>
          <w:p w:rsidR="00490662" w:rsidRPr="008D116E" w:rsidRDefault="00490662">
            <w:pPr>
              <w:rPr>
                <w:rFonts w:ascii="Comic Sans MS" w:hAnsi="Comic Sans MS" w:cs="Arial"/>
                <w:b/>
                <w:sz w:val="32"/>
                <w:szCs w:val="32"/>
              </w:rPr>
            </w:pPr>
            <w:r w:rsidRPr="008D116E">
              <w:rPr>
                <w:rFonts w:ascii="Comic Sans MS" w:hAnsi="Comic Sans MS" w:cs="Arial"/>
                <w:b/>
                <w:sz w:val="32"/>
                <w:szCs w:val="32"/>
              </w:rPr>
              <w:t>Geography</w:t>
            </w:r>
          </w:p>
          <w:p w:rsidR="00490662" w:rsidRPr="00DC7863" w:rsidRDefault="00490662">
            <w:pPr>
              <w:rPr>
                <w:rFonts w:ascii="Comic Sans MS" w:hAnsi="Comic Sans MS" w:cs="Arial"/>
                <w:sz w:val="32"/>
                <w:szCs w:val="32"/>
              </w:rPr>
            </w:pPr>
          </w:p>
          <w:p w:rsidR="00490662" w:rsidRPr="00DC7863" w:rsidRDefault="00490662" w:rsidP="0094630E">
            <w:pPr>
              <w:rPr>
                <w:rFonts w:ascii="Comic Sans MS" w:hAnsi="Comic Sans MS" w:cs="Arial"/>
                <w:sz w:val="24"/>
                <w:szCs w:val="24"/>
              </w:rPr>
            </w:pPr>
          </w:p>
        </w:tc>
        <w:tc>
          <w:tcPr>
            <w:tcW w:w="7035" w:type="dxa"/>
          </w:tcPr>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Locational knowledge</w:t>
            </w:r>
          </w:p>
          <w:p w:rsidR="00490662" w:rsidRPr="00C25229" w:rsidRDefault="00490662" w:rsidP="00490662">
            <w:pPr>
              <w:pStyle w:val="ListParagraph"/>
              <w:widowControl w:val="0"/>
              <w:numPr>
                <w:ilvl w:val="0"/>
                <w:numId w:val="18"/>
              </w:numPr>
              <w:overflowPunct w:val="0"/>
              <w:autoSpaceDE w:val="0"/>
              <w:autoSpaceDN w:val="0"/>
              <w:adjustRightInd w:val="0"/>
              <w:rPr>
                <w:rFonts w:ascii="Comic Sans MS" w:hAnsi="Comic Sans MS" w:cs="Arial"/>
                <w:b/>
                <w:color w:val="E93C6C"/>
                <w:sz w:val="20"/>
                <w:szCs w:val="20"/>
              </w:rPr>
            </w:pPr>
            <w:r w:rsidRPr="00C25229">
              <w:rPr>
                <w:rFonts w:ascii="Comic Sans MS" w:hAnsi="Comic Sans MS" w:cs="Arial"/>
                <w:color w:val="000000"/>
                <w:sz w:val="20"/>
                <w:szCs w:val="20"/>
              </w:rPr>
              <w:t xml:space="preserve">Name, locate and identify characteristics of the four countries and capital cities of the United Kingdom and its surrounding seas. </w:t>
            </w:r>
          </w:p>
          <w:p w:rsidR="00490662" w:rsidRPr="00C25229" w:rsidRDefault="00490662" w:rsidP="00E15333">
            <w:pPr>
              <w:pStyle w:val="ListParagraph"/>
              <w:widowControl w:val="0"/>
              <w:overflowPunct w:val="0"/>
              <w:autoSpaceDE w:val="0"/>
              <w:autoSpaceDN w:val="0"/>
              <w:adjustRightInd w:val="0"/>
              <w:ind w:left="113"/>
              <w:contextualSpacing w:val="0"/>
              <w:rPr>
                <w:rFonts w:ascii="Comic Sans MS" w:hAnsi="Comic Sans MS" w:cs="Arial"/>
                <w:b/>
                <w:color w:val="E93C6C"/>
                <w:sz w:val="20"/>
                <w:szCs w:val="20"/>
              </w:rPr>
            </w:pPr>
          </w:p>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Human and Physical Geography</w:t>
            </w:r>
          </w:p>
          <w:p w:rsidR="00B1197D" w:rsidRPr="00C25229" w:rsidRDefault="00B1197D" w:rsidP="00E15333">
            <w:pPr>
              <w:rPr>
                <w:rFonts w:ascii="Comic Sans MS" w:hAnsi="Comic Sans MS" w:cs="Arial"/>
                <w:b/>
                <w:color w:val="E93C6C"/>
                <w:sz w:val="20"/>
                <w:szCs w:val="20"/>
              </w:rPr>
            </w:pPr>
          </w:p>
          <w:p w:rsidR="00B1197D" w:rsidRPr="00C25229" w:rsidRDefault="00B1197D" w:rsidP="00B1197D">
            <w:pPr>
              <w:pStyle w:val="ListParagraph"/>
              <w:numPr>
                <w:ilvl w:val="0"/>
                <w:numId w:val="28"/>
              </w:numPr>
              <w:rPr>
                <w:rFonts w:ascii="Comic Sans MS" w:eastAsia="Times New Roman" w:hAnsi="Comic Sans MS" w:cs="Segoe UI"/>
                <w:color w:val="000000"/>
                <w:sz w:val="20"/>
                <w:szCs w:val="20"/>
              </w:rPr>
            </w:pPr>
            <w:r w:rsidRPr="00C25229">
              <w:rPr>
                <w:rFonts w:ascii="Comic Sans MS" w:hAnsi="Comic Sans MS" w:cs="Segoe UI"/>
                <w:color w:val="000000"/>
                <w:sz w:val="20"/>
                <w:szCs w:val="20"/>
              </w:rPr>
              <w:t xml:space="preserve">Identify seasonal and daily weather patterns in the United Kingdom. </w:t>
            </w:r>
          </w:p>
          <w:p w:rsidR="00B1197D" w:rsidRPr="00C25229" w:rsidRDefault="00B1197D" w:rsidP="00B1197D">
            <w:pPr>
              <w:pStyle w:val="ListParagraph"/>
              <w:widowControl w:val="0"/>
              <w:numPr>
                <w:ilvl w:val="0"/>
                <w:numId w:val="28"/>
              </w:numPr>
              <w:overflowPunct w:val="0"/>
              <w:autoSpaceDE w:val="0"/>
              <w:autoSpaceDN w:val="0"/>
              <w:adjustRightInd w:val="0"/>
              <w:ind w:right="200"/>
              <w:rPr>
                <w:rFonts w:ascii="Comic Sans MS" w:hAnsi="Comic Sans MS" w:cs="Segoe UI"/>
                <w:b/>
                <w:bCs/>
                <w:color w:val="000000"/>
                <w:sz w:val="20"/>
                <w:szCs w:val="20"/>
              </w:rPr>
            </w:pPr>
            <w:r w:rsidRPr="00C25229">
              <w:rPr>
                <w:rFonts w:ascii="Comic Sans MS" w:eastAsia="Times New Roman" w:hAnsi="Comic Sans MS" w:cs="Segoe UI"/>
                <w:color w:val="000000"/>
                <w:sz w:val="20"/>
                <w:szCs w:val="20"/>
              </w:rPr>
              <w:t xml:space="preserve">Use basic geographical vocabulary to refer key </w:t>
            </w:r>
            <w:r w:rsidRPr="00C25229">
              <w:rPr>
                <w:rFonts w:ascii="Comic Sans MS" w:eastAsia="Times New Roman" w:hAnsi="Comic Sans MS" w:cs="Segoe UI"/>
                <w:color w:val="000000" w:themeColor="text1"/>
                <w:sz w:val="20"/>
                <w:szCs w:val="20"/>
              </w:rPr>
              <w:t xml:space="preserve">physical </w:t>
            </w:r>
            <w:r w:rsidRPr="00C25229">
              <w:rPr>
                <w:rFonts w:ascii="Comic Sans MS" w:eastAsia="Times New Roman" w:hAnsi="Comic Sans MS" w:cs="Segoe UI"/>
                <w:color w:val="000000"/>
                <w:sz w:val="20"/>
                <w:szCs w:val="20"/>
              </w:rPr>
              <w:t>and human features.</w:t>
            </w:r>
          </w:p>
          <w:p w:rsidR="00B1197D" w:rsidRPr="00C25229" w:rsidRDefault="00B1197D" w:rsidP="00B1197D">
            <w:pPr>
              <w:widowControl w:val="0"/>
              <w:overflowPunct w:val="0"/>
              <w:autoSpaceDE w:val="0"/>
              <w:autoSpaceDN w:val="0"/>
              <w:adjustRightInd w:val="0"/>
              <w:ind w:right="200"/>
              <w:rPr>
                <w:rFonts w:ascii="Comic Sans MS" w:eastAsia="Times New Roman" w:hAnsi="Comic Sans MS" w:cs="Segoe UI"/>
                <w:color w:val="000000"/>
                <w:sz w:val="20"/>
                <w:szCs w:val="20"/>
              </w:rPr>
            </w:pPr>
          </w:p>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Mapping</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Use a range of maps and globes (including picture maps) at different scales.</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Use vocabulary such as bigger/smaller, near/far.</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Use large scale maps and aerial photos of the school and local area.</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Recognise simple features on maps e.g. buildings, roads and fields.</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Follow a route on a map starting with a picture map of the school.</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Recognise that maps need titles.</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Recognise landmarks and basic human features on aerial photos.</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Draw a simple map e.g. of a garden, route map, place in a story.</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 xml:space="preserve">Use and construct basic symbols in a map key. </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Know that symbols mean something on maps.</w:t>
            </w:r>
          </w:p>
          <w:p w:rsidR="00B1197D" w:rsidRPr="00C25229" w:rsidRDefault="00B1197D" w:rsidP="00B1197D">
            <w:pPr>
              <w:pStyle w:val="ListParagraph"/>
              <w:numPr>
                <w:ilvl w:val="0"/>
                <w:numId w:val="27"/>
              </w:numPr>
              <w:rPr>
                <w:rFonts w:ascii="Comic Sans MS" w:hAnsi="Comic Sans MS" w:cs="Segoe UI"/>
                <w:sz w:val="20"/>
                <w:szCs w:val="20"/>
              </w:rPr>
            </w:pPr>
            <w:r w:rsidRPr="00C25229">
              <w:rPr>
                <w:rFonts w:ascii="Comic Sans MS" w:hAnsi="Comic Sans MS" w:cs="Segoe UI"/>
                <w:sz w:val="20"/>
                <w:szCs w:val="20"/>
              </w:rPr>
              <w:t>Look down on objects and make a plan e.g. of the classroom or playground.</w:t>
            </w:r>
          </w:p>
          <w:p w:rsidR="00B1197D" w:rsidRPr="00C25229" w:rsidRDefault="00B1197D" w:rsidP="00B1197D">
            <w:pPr>
              <w:widowControl w:val="0"/>
              <w:overflowPunct w:val="0"/>
              <w:autoSpaceDE w:val="0"/>
              <w:autoSpaceDN w:val="0"/>
              <w:adjustRightInd w:val="0"/>
              <w:ind w:right="200"/>
              <w:rPr>
                <w:rFonts w:ascii="Comic Sans MS" w:hAnsi="Comic Sans MS" w:cs="Segoe UI"/>
                <w:b/>
                <w:bCs/>
                <w:color w:val="000000"/>
                <w:sz w:val="20"/>
                <w:szCs w:val="20"/>
              </w:rPr>
            </w:pPr>
          </w:p>
          <w:p w:rsidR="00490662" w:rsidRPr="00C25229" w:rsidRDefault="00490662" w:rsidP="00E15333">
            <w:pPr>
              <w:rPr>
                <w:rFonts w:ascii="Comic Sans MS" w:hAnsi="Comic Sans MS" w:cs="Arial"/>
                <w:sz w:val="20"/>
                <w:szCs w:val="20"/>
              </w:rPr>
            </w:pPr>
          </w:p>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Fieldwork</w:t>
            </w:r>
          </w:p>
          <w:p w:rsidR="00B1197D" w:rsidRPr="00C25229" w:rsidRDefault="00B1197D" w:rsidP="00B1197D">
            <w:pPr>
              <w:pStyle w:val="ListParagraph"/>
              <w:numPr>
                <w:ilvl w:val="0"/>
                <w:numId w:val="29"/>
              </w:numPr>
              <w:rPr>
                <w:rFonts w:ascii="Comic Sans MS" w:hAnsi="Comic Sans MS" w:cs="Segoe UI"/>
                <w:sz w:val="20"/>
                <w:szCs w:val="20"/>
              </w:rPr>
            </w:pPr>
            <w:r w:rsidRPr="00C25229">
              <w:rPr>
                <w:rFonts w:ascii="Comic Sans MS" w:hAnsi="Comic Sans MS" w:cs="Segoe UI"/>
                <w:sz w:val="20"/>
                <w:szCs w:val="20"/>
              </w:rPr>
              <w:t xml:space="preserve">Use simple fieldwork techniques such as observation and identification to study the geography of the school and its grounds. </w:t>
            </w:r>
          </w:p>
          <w:p w:rsidR="00B1197D" w:rsidRPr="00C25229" w:rsidRDefault="00B1197D" w:rsidP="00B1197D">
            <w:pPr>
              <w:pStyle w:val="ListParagraph"/>
              <w:numPr>
                <w:ilvl w:val="0"/>
                <w:numId w:val="29"/>
              </w:numPr>
              <w:rPr>
                <w:rFonts w:ascii="Comic Sans MS" w:hAnsi="Comic Sans MS" w:cs="Segoe UI"/>
                <w:sz w:val="20"/>
                <w:szCs w:val="20"/>
              </w:rPr>
            </w:pPr>
            <w:r w:rsidRPr="00C25229">
              <w:rPr>
                <w:rFonts w:ascii="Comic Sans MS" w:hAnsi="Comic Sans MS" w:cs="Segoe UI"/>
                <w:sz w:val="20"/>
                <w:szCs w:val="20"/>
              </w:rPr>
              <w:t xml:space="preserve">Use cameras and audio equipment to record geographical features, changes, </w:t>
            </w:r>
            <w:proofErr w:type="gramStart"/>
            <w:r w:rsidRPr="00C25229">
              <w:rPr>
                <w:rFonts w:ascii="Comic Sans MS" w:hAnsi="Comic Sans MS" w:cs="Segoe UI"/>
                <w:sz w:val="20"/>
                <w:szCs w:val="20"/>
              </w:rPr>
              <w:t>differences</w:t>
            </w:r>
            <w:proofErr w:type="gramEnd"/>
            <w:r w:rsidRPr="00C25229">
              <w:rPr>
                <w:rFonts w:ascii="Comic Sans MS" w:hAnsi="Comic Sans MS" w:cs="Segoe UI"/>
                <w:sz w:val="20"/>
                <w:szCs w:val="20"/>
              </w:rPr>
              <w:t xml:space="preserve"> e.g. weather, seasons, vegetation, buildings etc.</w:t>
            </w:r>
          </w:p>
          <w:p w:rsidR="00B1197D" w:rsidRPr="00C25229" w:rsidRDefault="00B1197D" w:rsidP="00B1197D">
            <w:pPr>
              <w:pStyle w:val="ListParagraph"/>
              <w:numPr>
                <w:ilvl w:val="0"/>
                <w:numId w:val="29"/>
              </w:numPr>
              <w:rPr>
                <w:rFonts w:ascii="Comic Sans MS" w:hAnsi="Comic Sans MS" w:cs="Segoe UI"/>
                <w:sz w:val="20"/>
                <w:szCs w:val="20"/>
              </w:rPr>
            </w:pPr>
            <w:r w:rsidRPr="00C25229">
              <w:rPr>
                <w:rFonts w:ascii="Comic Sans MS" w:hAnsi="Comic Sans MS" w:cs="Segoe UI"/>
                <w:sz w:val="20"/>
                <w:szCs w:val="20"/>
              </w:rPr>
              <w:t xml:space="preserve">Use simple compass directions (NSEW). </w:t>
            </w:r>
          </w:p>
          <w:p w:rsidR="00B1197D" w:rsidRPr="00C25229" w:rsidRDefault="00B1197D" w:rsidP="00B1197D">
            <w:pPr>
              <w:pStyle w:val="ListParagraph"/>
              <w:numPr>
                <w:ilvl w:val="0"/>
                <w:numId w:val="29"/>
              </w:numPr>
              <w:rPr>
                <w:rFonts w:ascii="Comic Sans MS" w:hAnsi="Comic Sans MS" w:cs="Segoe UI"/>
                <w:sz w:val="20"/>
                <w:szCs w:val="20"/>
              </w:rPr>
            </w:pPr>
            <w:r w:rsidRPr="00C25229">
              <w:rPr>
                <w:rFonts w:ascii="Comic Sans MS" w:hAnsi="Comic Sans MS" w:cs="Segoe UI"/>
                <w:sz w:val="20"/>
                <w:szCs w:val="20"/>
              </w:rPr>
              <w:t>Use locational and directional language to describe feature and routes e.g. left/right, forwards and backwards.</w:t>
            </w:r>
          </w:p>
          <w:p w:rsidR="00B1197D" w:rsidRPr="00C25229" w:rsidRDefault="00B1197D" w:rsidP="00B1197D">
            <w:pPr>
              <w:pStyle w:val="ListParagraph"/>
              <w:numPr>
                <w:ilvl w:val="0"/>
                <w:numId w:val="29"/>
              </w:numPr>
              <w:rPr>
                <w:rFonts w:ascii="Comic Sans MS" w:hAnsi="Comic Sans MS" w:cs="Segoe UI"/>
                <w:sz w:val="20"/>
                <w:szCs w:val="20"/>
              </w:rPr>
            </w:pPr>
            <w:r w:rsidRPr="00C25229">
              <w:rPr>
                <w:rFonts w:ascii="Comic Sans MS" w:hAnsi="Comic Sans MS" w:cs="Segoe UI"/>
                <w:sz w:val="20"/>
                <w:szCs w:val="20"/>
              </w:rPr>
              <w:t>Use aerial photos and plan perspectives to recognise landmarks and basic human and physical features.</w:t>
            </w:r>
          </w:p>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Enquiry and Investigation</w:t>
            </w:r>
          </w:p>
          <w:p w:rsidR="0094630E" w:rsidRPr="00C25229" w:rsidRDefault="0094630E" w:rsidP="0094630E">
            <w:pPr>
              <w:pStyle w:val="ListParagraph"/>
              <w:numPr>
                <w:ilvl w:val="0"/>
                <w:numId w:val="30"/>
              </w:numPr>
              <w:rPr>
                <w:rFonts w:ascii="Comic Sans MS" w:hAnsi="Comic Sans MS" w:cs="Segoe UI"/>
                <w:color w:val="000000"/>
                <w:sz w:val="20"/>
                <w:szCs w:val="20"/>
              </w:rPr>
            </w:pPr>
            <w:r w:rsidRPr="00C25229">
              <w:rPr>
                <w:rFonts w:ascii="Comic Sans MS" w:hAnsi="Comic Sans MS" w:cs="Segoe UI"/>
                <w:color w:val="000000"/>
                <w:sz w:val="20"/>
                <w:szCs w:val="20"/>
              </w:rPr>
              <w:t xml:space="preserve">Ask simple geographical, ‘where?’, ‘what?’, and ‘who?’ questions about their environment. </w:t>
            </w:r>
          </w:p>
          <w:p w:rsidR="0094630E" w:rsidRPr="00C25229" w:rsidRDefault="0094630E" w:rsidP="0094630E">
            <w:pPr>
              <w:pStyle w:val="ListParagraph"/>
              <w:numPr>
                <w:ilvl w:val="0"/>
                <w:numId w:val="30"/>
              </w:numPr>
              <w:rPr>
                <w:rFonts w:ascii="Comic Sans MS" w:hAnsi="Comic Sans MS" w:cs="Segoe UI"/>
                <w:color w:val="000000"/>
                <w:sz w:val="20"/>
                <w:szCs w:val="20"/>
              </w:rPr>
            </w:pPr>
            <w:r w:rsidRPr="00C25229">
              <w:rPr>
                <w:rFonts w:ascii="Comic Sans MS" w:hAnsi="Comic Sans MS" w:cs="Segoe UI"/>
                <w:color w:val="000000"/>
                <w:sz w:val="20"/>
                <w:szCs w:val="20"/>
              </w:rPr>
              <w:t>Investigate through observation and description.</w:t>
            </w:r>
          </w:p>
          <w:p w:rsidR="00490662" w:rsidRPr="00C25229" w:rsidRDefault="00490662" w:rsidP="00E15333">
            <w:pPr>
              <w:rPr>
                <w:rFonts w:ascii="Comic Sans MS" w:hAnsi="Comic Sans MS" w:cs="Arial"/>
                <w:b/>
                <w:color w:val="E93C6C"/>
                <w:sz w:val="20"/>
                <w:szCs w:val="20"/>
              </w:rPr>
            </w:pPr>
            <w:r w:rsidRPr="00C25229">
              <w:rPr>
                <w:rFonts w:ascii="Comic Sans MS" w:hAnsi="Comic Sans MS" w:cs="Arial"/>
                <w:b/>
                <w:color w:val="E93C6C"/>
                <w:sz w:val="20"/>
                <w:szCs w:val="20"/>
              </w:rPr>
              <w:t>Communication</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t xml:space="preserve">Speak and write about, draw, observe and describe simple geographical concepts such as what they can see where. </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t xml:space="preserve">Notice and describe patterns. </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lastRenderedPageBreak/>
              <w:t>Interpret and create meaningful labels and symbols for a range of places both in and outside the classroom.</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t xml:space="preserve">Use basic geographical vocabulary from </w:t>
            </w:r>
            <w:r w:rsidRPr="00C25229">
              <w:rPr>
                <w:rFonts w:ascii="Comic Sans MS" w:hAnsi="Comic Sans MS" w:cs="Segoe UI"/>
                <w:color w:val="000000" w:themeColor="text1"/>
                <w:sz w:val="20"/>
                <w:szCs w:val="20"/>
              </w:rPr>
              <w:t xml:space="preserve">the programme of study </w:t>
            </w:r>
            <w:r w:rsidRPr="00C25229">
              <w:rPr>
                <w:rFonts w:ascii="Comic Sans MS" w:hAnsi="Comic Sans MS" w:cs="Segoe UI"/>
                <w:sz w:val="20"/>
                <w:szCs w:val="20"/>
              </w:rPr>
              <w:t xml:space="preserve">as well as to describe specific local geographical features. </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t xml:space="preserve">Give and follow simple instructions to get from one place to another using positional and directional language such as near, far, left and right. </w:t>
            </w:r>
          </w:p>
          <w:p w:rsidR="0094630E" w:rsidRPr="00C25229" w:rsidRDefault="0094630E" w:rsidP="0094630E">
            <w:pPr>
              <w:pStyle w:val="ListParagraph"/>
              <w:numPr>
                <w:ilvl w:val="0"/>
                <w:numId w:val="31"/>
              </w:numPr>
              <w:rPr>
                <w:rFonts w:ascii="Comic Sans MS" w:hAnsi="Comic Sans MS" w:cs="Segoe UI"/>
                <w:sz w:val="20"/>
                <w:szCs w:val="20"/>
              </w:rPr>
            </w:pPr>
            <w:r w:rsidRPr="00C25229">
              <w:rPr>
                <w:rFonts w:ascii="Comic Sans MS" w:hAnsi="Comic Sans MS" w:cs="Segoe UI"/>
                <w:sz w:val="20"/>
                <w:szCs w:val="20"/>
              </w:rPr>
              <w:t>Use maps and other images to talk about everyday life e.g. where we live, journey to school etc.</w:t>
            </w:r>
          </w:p>
          <w:p w:rsidR="0094630E" w:rsidRPr="00C25229" w:rsidRDefault="0094630E" w:rsidP="0094630E">
            <w:pPr>
              <w:rPr>
                <w:rFonts w:ascii="Comic Sans MS" w:hAnsi="Comic Sans MS" w:cs="Segoe UI"/>
                <w:b/>
                <w:sz w:val="20"/>
                <w:szCs w:val="20"/>
              </w:rPr>
            </w:pPr>
          </w:p>
          <w:p w:rsidR="0094630E" w:rsidRPr="00C25229" w:rsidRDefault="00490662" w:rsidP="0094630E">
            <w:pPr>
              <w:rPr>
                <w:rFonts w:ascii="Comic Sans MS" w:hAnsi="Comic Sans MS" w:cs="Arial"/>
                <w:b/>
                <w:color w:val="E93C6C"/>
                <w:sz w:val="20"/>
                <w:szCs w:val="20"/>
              </w:rPr>
            </w:pPr>
            <w:r w:rsidRPr="00C25229">
              <w:rPr>
                <w:rFonts w:ascii="Comic Sans MS" w:hAnsi="Comic Sans MS" w:cs="Arial"/>
                <w:b/>
                <w:color w:val="E93C6C"/>
                <w:sz w:val="20"/>
                <w:szCs w:val="20"/>
              </w:rPr>
              <w:t>Use of ICT / technology</w:t>
            </w:r>
            <w:r w:rsidR="0094630E" w:rsidRPr="00C25229">
              <w:rPr>
                <w:rFonts w:ascii="Comic Sans MS" w:hAnsi="Comic Sans MS" w:cs="Segoe UI"/>
                <w:sz w:val="20"/>
                <w:szCs w:val="20"/>
              </w:rPr>
              <w:t xml:space="preserve">. </w:t>
            </w:r>
          </w:p>
          <w:p w:rsidR="0094630E" w:rsidRPr="00C25229" w:rsidRDefault="0094630E" w:rsidP="0094630E">
            <w:pPr>
              <w:pStyle w:val="ListParagraph"/>
              <w:numPr>
                <w:ilvl w:val="0"/>
                <w:numId w:val="32"/>
              </w:numPr>
              <w:rPr>
                <w:rFonts w:ascii="Comic Sans MS" w:hAnsi="Comic Sans MS" w:cs="Segoe UI"/>
                <w:sz w:val="20"/>
                <w:szCs w:val="20"/>
              </w:rPr>
            </w:pPr>
            <w:r w:rsidRPr="00C25229">
              <w:rPr>
                <w:rFonts w:ascii="Comic Sans MS" w:hAnsi="Comic Sans MS" w:cs="Segoe UI"/>
                <w:sz w:val="20"/>
                <w:szCs w:val="20"/>
              </w:rPr>
              <w:t xml:space="preserve">Do simple searches within specific geographic software. </w:t>
            </w:r>
          </w:p>
          <w:p w:rsidR="0094630E" w:rsidRPr="00C25229" w:rsidRDefault="0094630E" w:rsidP="0094630E">
            <w:pPr>
              <w:pStyle w:val="ListParagraph"/>
              <w:numPr>
                <w:ilvl w:val="0"/>
                <w:numId w:val="32"/>
              </w:numPr>
              <w:rPr>
                <w:rFonts w:ascii="Comic Sans MS" w:hAnsi="Comic Sans MS" w:cs="Segoe UI"/>
                <w:sz w:val="20"/>
                <w:szCs w:val="20"/>
              </w:rPr>
            </w:pPr>
            <w:r w:rsidRPr="00C25229">
              <w:rPr>
                <w:rFonts w:ascii="Comic Sans MS" w:hAnsi="Comic Sans MS" w:cs="Segoe UI"/>
                <w:sz w:val="20"/>
                <w:szCs w:val="20"/>
              </w:rPr>
              <w:t>Add simple labels to a digital map.</w:t>
            </w:r>
          </w:p>
          <w:p w:rsidR="0094630E" w:rsidRPr="00C25229" w:rsidRDefault="0094630E" w:rsidP="0094630E">
            <w:pPr>
              <w:pStyle w:val="ListParagraph"/>
              <w:numPr>
                <w:ilvl w:val="0"/>
                <w:numId w:val="32"/>
              </w:numPr>
              <w:rPr>
                <w:rFonts w:ascii="Comic Sans MS" w:hAnsi="Comic Sans MS" w:cs="Segoe UI"/>
                <w:sz w:val="20"/>
                <w:szCs w:val="20"/>
              </w:rPr>
            </w:pPr>
            <w:r w:rsidRPr="00C25229">
              <w:rPr>
                <w:rFonts w:ascii="Comic Sans MS" w:hAnsi="Comic Sans MS" w:cs="Segoe UI"/>
                <w:sz w:val="20"/>
                <w:szCs w:val="20"/>
              </w:rPr>
              <w:t>Use the zoom facility of digital maps and understand that zooming in/out means more/less detail can be seen.</w:t>
            </w:r>
          </w:p>
          <w:p w:rsidR="0094630E" w:rsidRPr="00C25229" w:rsidRDefault="0094630E" w:rsidP="0094630E">
            <w:pPr>
              <w:pStyle w:val="ListParagraph"/>
              <w:numPr>
                <w:ilvl w:val="0"/>
                <w:numId w:val="32"/>
              </w:numPr>
              <w:rPr>
                <w:rFonts w:ascii="Comic Sans MS" w:hAnsi="Comic Sans MS" w:cs="Segoe UI"/>
                <w:sz w:val="20"/>
                <w:szCs w:val="20"/>
              </w:rPr>
            </w:pPr>
            <w:r w:rsidRPr="00C25229">
              <w:rPr>
                <w:rFonts w:ascii="Comic Sans MS" w:hAnsi="Comic Sans MS" w:cs="Segoe UI"/>
                <w:sz w:val="20"/>
                <w:szCs w:val="20"/>
              </w:rPr>
              <w:t xml:space="preserve">Use cameras and audio equipment to record geographical features, changes, </w:t>
            </w:r>
            <w:proofErr w:type="gramStart"/>
            <w:r w:rsidRPr="00C25229">
              <w:rPr>
                <w:rFonts w:ascii="Comic Sans MS" w:hAnsi="Comic Sans MS" w:cs="Segoe UI"/>
                <w:sz w:val="20"/>
                <w:szCs w:val="20"/>
              </w:rPr>
              <w:t>differences</w:t>
            </w:r>
            <w:proofErr w:type="gramEnd"/>
            <w:r w:rsidRPr="00C25229">
              <w:rPr>
                <w:rFonts w:ascii="Comic Sans MS" w:hAnsi="Comic Sans MS" w:cs="Segoe UI"/>
                <w:sz w:val="20"/>
                <w:szCs w:val="20"/>
              </w:rPr>
              <w:t xml:space="preserve"> e.g. weather/seasons, vegetation, buildings etc.</w:t>
            </w:r>
          </w:p>
          <w:p w:rsidR="00490662" w:rsidRPr="00C25229" w:rsidRDefault="00490662" w:rsidP="0094630E">
            <w:pPr>
              <w:rPr>
                <w:rFonts w:ascii="Comic Sans MS" w:hAnsi="Comic Sans MS" w:cs="Arial"/>
                <w:sz w:val="20"/>
                <w:szCs w:val="20"/>
              </w:rPr>
            </w:pPr>
          </w:p>
        </w:tc>
      </w:tr>
      <w:tr w:rsidR="00DC7863" w:rsidRPr="00C25229" w:rsidTr="00D91212">
        <w:trPr>
          <w:trHeight w:val="1392"/>
        </w:trPr>
        <w:tc>
          <w:tcPr>
            <w:tcW w:w="1951" w:type="dxa"/>
          </w:tcPr>
          <w:p w:rsidR="00DC7863" w:rsidRPr="00DC7863" w:rsidRDefault="00DC7863">
            <w:pPr>
              <w:rPr>
                <w:rFonts w:ascii="Comic Sans MS" w:hAnsi="Comic Sans MS" w:cs="Arial"/>
                <w:b/>
                <w:sz w:val="32"/>
                <w:szCs w:val="32"/>
              </w:rPr>
            </w:pPr>
          </w:p>
          <w:p w:rsidR="00DC7863" w:rsidRPr="00DC7863" w:rsidRDefault="00DC7863">
            <w:pPr>
              <w:rPr>
                <w:rFonts w:ascii="Comic Sans MS" w:hAnsi="Comic Sans MS" w:cs="Arial"/>
                <w:b/>
                <w:sz w:val="32"/>
                <w:szCs w:val="32"/>
              </w:rPr>
            </w:pPr>
          </w:p>
          <w:p w:rsidR="00DC7863" w:rsidRPr="00DC7863" w:rsidRDefault="0094630E">
            <w:pPr>
              <w:rPr>
                <w:rFonts w:ascii="Comic Sans MS" w:hAnsi="Comic Sans MS" w:cs="Arial"/>
                <w:b/>
                <w:sz w:val="32"/>
                <w:szCs w:val="32"/>
              </w:rPr>
            </w:pPr>
            <w:r>
              <w:rPr>
                <w:rFonts w:ascii="Comic Sans MS" w:hAnsi="Comic Sans MS" w:cs="Arial"/>
                <w:b/>
                <w:sz w:val="32"/>
                <w:szCs w:val="32"/>
              </w:rPr>
              <w:t>DT</w:t>
            </w:r>
          </w:p>
          <w:p w:rsidR="00DC7863" w:rsidRPr="008D116E" w:rsidRDefault="0094630E">
            <w:pPr>
              <w:rPr>
                <w:rFonts w:ascii="Comic Sans MS" w:hAnsi="Comic Sans MS" w:cs="Arial"/>
                <w:sz w:val="32"/>
                <w:szCs w:val="32"/>
              </w:rPr>
            </w:pPr>
            <w:r>
              <w:rPr>
                <w:rFonts w:ascii="Comic Sans MS" w:hAnsi="Comic Sans MS" w:cs="Arial"/>
                <w:sz w:val="32"/>
                <w:szCs w:val="32"/>
              </w:rPr>
              <w:t>Make a tent structure</w:t>
            </w:r>
          </w:p>
          <w:p w:rsidR="00DC7863" w:rsidRPr="00DC7863" w:rsidRDefault="00DC7863">
            <w:pPr>
              <w:rPr>
                <w:rFonts w:ascii="Comic Sans MS" w:hAnsi="Comic Sans MS" w:cs="Arial"/>
                <w:sz w:val="32"/>
                <w:szCs w:val="32"/>
              </w:rPr>
            </w:pPr>
          </w:p>
        </w:tc>
        <w:tc>
          <w:tcPr>
            <w:tcW w:w="7035" w:type="dxa"/>
            <w:vAlign w:val="center"/>
          </w:tcPr>
          <w:p w:rsidR="0094630E" w:rsidRPr="00C25229" w:rsidRDefault="0094630E" w:rsidP="0094630E">
            <w:pPr>
              <w:rPr>
                <w:rFonts w:ascii="Comic Sans MS" w:hAnsi="Comic Sans MS" w:cs="Segoe UI"/>
                <w:b/>
                <w:color w:val="E93C6C"/>
                <w:sz w:val="20"/>
                <w:szCs w:val="20"/>
              </w:rPr>
            </w:pPr>
            <w:r w:rsidRPr="00C25229">
              <w:rPr>
                <w:rFonts w:ascii="Comic Sans MS" w:hAnsi="Comic Sans MS" w:cs="Segoe UI"/>
                <w:b/>
                <w:color w:val="E93C6C"/>
                <w:sz w:val="20"/>
                <w:szCs w:val="20"/>
              </w:rPr>
              <w:t>Evaluation of Existing Products</w:t>
            </w:r>
          </w:p>
          <w:p w:rsidR="0094630E" w:rsidRPr="00C25229" w:rsidRDefault="0094630E" w:rsidP="0094630E">
            <w:pPr>
              <w:pStyle w:val="ListParagraph"/>
              <w:numPr>
                <w:ilvl w:val="0"/>
                <w:numId w:val="33"/>
              </w:numPr>
              <w:rPr>
                <w:rFonts w:ascii="Comic Sans MS" w:hAnsi="Comic Sans MS" w:cs="Segoe UI"/>
                <w:sz w:val="20"/>
                <w:szCs w:val="20"/>
              </w:rPr>
            </w:pPr>
            <w:r w:rsidRPr="00C25229">
              <w:rPr>
                <w:rFonts w:ascii="Comic Sans MS" w:hAnsi="Comic Sans MS" w:cs="Segoe UI"/>
                <w:sz w:val="20"/>
                <w:szCs w:val="20"/>
              </w:rPr>
              <w:t>Explore existing products and investigate how they have been made.</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Talk about their design as they develop and identify good and bad points.</w:t>
            </w:r>
          </w:p>
          <w:p w:rsidR="0094630E" w:rsidRPr="00C25229" w:rsidRDefault="0094630E" w:rsidP="0094630E">
            <w:pPr>
              <w:pStyle w:val="ListParagraph"/>
              <w:numPr>
                <w:ilvl w:val="0"/>
                <w:numId w:val="33"/>
              </w:numPr>
              <w:rPr>
                <w:rFonts w:ascii="Comic Sans MS" w:hAnsi="Comic Sans MS" w:cs="Segoe UI"/>
                <w:sz w:val="20"/>
                <w:szCs w:val="20"/>
              </w:rPr>
            </w:pPr>
            <w:r w:rsidRPr="00C25229">
              <w:rPr>
                <w:rFonts w:ascii="Comic Sans MS" w:hAnsi="Comic Sans MS" w:cs="Segoe UI"/>
                <w:sz w:val="20"/>
                <w:szCs w:val="20"/>
              </w:rPr>
              <w:t>Decide how existing products do/do not achieve their purpose.</w:t>
            </w:r>
          </w:p>
          <w:p w:rsidR="0094630E" w:rsidRPr="00C25229" w:rsidRDefault="0094630E" w:rsidP="0094630E">
            <w:pPr>
              <w:rPr>
                <w:rFonts w:ascii="Comic Sans MS" w:hAnsi="Comic Sans MS" w:cs="Segoe UI"/>
                <w:b/>
                <w:sz w:val="20"/>
                <w:szCs w:val="20"/>
              </w:rPr>
            </w:pPr>
          </w:p>
          <w:p w:rsidR="0094630E" w:rsidRPr="00C25229" w:rsidRDefault="0094630E" w:rsidP="0094630E">
            <w:pPr>
              <w:rPr>
                <w:rFonts w:ascii="Comic Sans MS" w:hAnsi="Comic Sans MS" w:cs="Segoe UI"/>
                <w:b/>
                <w:color w:val="E93C6C"/>
                <w:sz w:val="20"/>
                <w:szCs w:val="20"/>
              </w:rPr>
            </w:pPr>
            <w:r w:rsidRPr="00C25229">
              <w:rPr>
                <w:rFonts w:ascii="Comic Sans MS" w:hAnsi="Comic Sans MS" w:cs="Segoe UI"/>
                <w:b/>
                <w:color w:val="E93C6C"/>
                <w:sz w:val="20"/>
                <w:szCs w:val="20"/>
              </w:rPr>
              <w:t>Focused Tasks: Structures</w:t>
            </w:r>
          </w:p>
          <w:p w:rsidR="0094630E" w:rsidRPr="00C25229" w:rsidRDefault="0094630E" w:rsidP="0094630E">
            <w:pPr>
              <w:pStyle w:val="ListParagraph"/>
              <w:numPr>
                <w:ilvl w:val="0"/>
                <w:numId w:val="35"/>
              </w:numPr>
              <w:ind w:right="176"/>
              <w:rPr>
                <w:rFonts w:ascii="Comic Sans MS" w:hAnsi="Comic Sans MS" w:cs="Segoe UI"/>
                <w:sz w:val="20"/>
                <w:szCs w:val="20"/>
              </w:rPr>
            </w:pPr>
            <w:r w:rsidRPr="00C25229">
              <w:rPr>
                <w:rFonts w:ascii="Comic Sans MS" w:hAnsi="Comic Sans MS" w:cs="Segoe UI"/>
                <w:sz w:val="20"/>
                <w:szCs w:val="20"/>
              </w:rPr>
              <w:t>Explore how to make structures stronger</w:t>
            </w:r>
          </w:p>
          <w:p w:rsidR="0094630E" w:rsidRPr="00C25229" w:rsidRDefault="0094630E" w:rsidP="0094630E">
            <w:pPr>
              <w:pStyle w:val="ListParagraph"/>
              <w:numPr>
                <w:ilvl w:val="0"/>
                <w:numId w:val="35"/>
              </w:numPr>
              <w:ind w:right="176"/>
              <w:rPr>
                <w:rFonts w:ascii="Comic Sans MS" w:hAnsi="Comic Sans MS" w:cs="Segoe UI"/>
                <w:sz w:val="20"/>
                <w:szCs w:val="20"/>
              </w:rPr>
            </w:pPr>
            <w:r w:rsidRPr="00C25229">
              <w:rPr>
                <w:rFonts w:ascii="Comic Sans MS" w:hAnsi="Comic Sans MS" w:cs="Segoe UI"/>
                <w:sz w:val="20"/>
                <w:szCs w:val="20"/>
              </w:rPr>
              <w:t>Investigate different techniques for stiffening a variety of materials.</w:t>
            </w:r>
          </w:p>
          <w:p w:rsidR="0094630E" w:rsidRPr="00C25229" w:rsidRDefault="0094630E" w:rsidP="0094630E">
            <w:pPr>
              <w:pStyle w:val="ListParagraph"/>
              <w:numPr>
                <w:ilvl w:val="0"/>
                <w:numId w:val="35"/>
              </w:numPr>
              <w:ind w:right="176"/>
              <w:rPr>
                <w:rFonts w:ascii="Comic Sans MS" w:hAnsi="Comic Sans MS" w:cs="Segoe UI"/>
                <w:sz w:val="20"/>
                <w:szCs w:val="20"/>
              </w:rPr>
            </w:pPr>
            <w:r w:rsidRPr="00C25229">
              <w:rPr>
                <w:rFonts w:ascii="Comic Sans MS" w:hAnsi="Comic Sans MS" w:cs="Segoe UI"/>
                <w:sz w:val="20"/>
                <w:szCs w:val="20"/>
              </w:rPr>
              <w:t>Test different methods of enabling structures to remain stable.</w:t>
            </w:r>
          </w:p>
          <w:p w:rsidR="0094630E" w:rsidRPr="00C25229" w:rsidRDefault="0094630E" w:rsidP="0094630E">
            <w:pPr>
              <w:pStyle w:val="ListParagraph"/>
              <w:numPr>
                <w:ilvl w:val="0"/>
                <w:numId w:val="35"/>
              </w:numPr>
              <w:ind w:right="176"/>
              <w:rPr>
                <w:rFonts w:ascii="Comic Sans MS" w:hAnsi="Comic Sans MS" w:cs="Segoe UI"/>
                <w:sz w:val="20"/>
                <w:szCs w:val="20"/>
              </w:rPr>
            </w:pPr>
            <w:r w:rsidRPr="00C25229">
              <w:rPr>
                <w:rFonts w:ascii="Comic Sans MS" w:hAnsi="Comic Sans MS" w:cs="Segoe UI"/>
                <w:sz w:val="20"/>
                <w:szCs w:val="20"/>
              </w:rPr>
              <w:t>Join appropriately for different materials and situations e.g. glue, tape.</w:t>
            </w:r>
          </w:p>
          <w:p w:rsidR="0094630E" w:rsidRPr="00C25229" w:rsidRDefault="0094630E" w:rsidP="0094630E">
            <w:pPr>
              <w:pStyle w:val="ListParagraph"/>
              <w:numPr>
                <w:ilvl w:val="0"/>
                <w:numId w:val="35"/>
              </w:numPr>
              <w:ind w:right="176"/>
              <w:rPr>
                <w:rFonts w:ascii="Comic Sans MS" w:hAnsi="Comic Sans MS" w:cs="Segoe UI"/>
                <w:sz w:val="20"/>
                <w:szCs w:val="20"/>
              </w:rPr>
            </w:pPr>
            <w:r w:rsidRPr="00C25229">
              <w:rPr>
                <w:rFonts w:ascii="Comic Sans MS" w:hAnsi="Comic Sans MS" w:cs="Segoe UI"/>
                <w:sz w:val="20"/>
                <w:szCs w:val="20"/>
              </w:rPr>
              <w:t>Mark out materials to be cut using a template.</w:t>
            </w:r>
          </w:p>
          <w:p w:rsidR="0094630E" w:rsidRPr="00C25229" w:rsidRDefault="0094630E" w:rsidP="0094630E">
            <w:pPr>
              <w:pStyle w:val="ListParagraph"/>
              <w:numPr>
                <w:ilvl w:val="0"/>
                <w:numId w:val="35"/>
              </w:numPr>
              <w:rPr>
                <w:rFonts w:ascii="Comic Sans MS" w:hAnsi="Comic Sans MS" w:cs="Segoe UI"/>
                <w:sz w:val="20"/>
                <w:szCs w:val="20"/>
              </w:rPr>
            </w:pPr>
            <w:r w:rsidRPr="00C25229">
              <w:rPr>
                <w:rFonts w:ascii="Comic Sans MS" w:hAnsi="Comic Sans MS" w:cs="Segoe UI"/>
                <w:sz w:val="20"/>
                <w:szCs w:val="20"/>
              </w:rPr>
              <w:t>Use a glue gun with close supervision.</w:t>
            </w:r>
          </w:p>
          <w:p w:rsidR="0094630E" w:rsidRPr="00C25229" w:rsidRDefault="0094630E" w:rsidP="0094630E">
            <w:pPr>
              <w:rPr>
                <w:rFonts w:ascii="Comic Sans MS" w:hAnsi="Comic Sans MS" w:cs="Segoe UI"/>
                <w:b/>
                <w:sz w:val="20"/>
                <w:szCs w:val="20"/>
              </w:rPr>
            </w:pPr>
          </w:p>
          <w:p w:rsidR="0094630E" w:rsidRPr="00C25229" w:rsidRDefault="0094630E" w:rsidP="0094630E">
            <w:pPr>
              <w:rPr>
                <w:rFonts w:ascii="Comic Sans MS" w:hAnsi="Comic Sans MS" w:cs="Segoe UI"/>
                <w:color w:val="E93C6C"/>
                <w:sz w:val="20"/>
                <w:szCs w:val="20"/>
              </w:rPr>
            </w:pPr>
            <w:r w:rsidRPr="00C25229">
              <w:rPr>
                <w:rFonts w:ascii="Comic Sans MS" w:hAnsi="Comic Sans MS" w:cs="Segoe UI"/>
                <w:b/>
                <w:color w:val="E93C6C"/>
                <w:sz w:val="20"/>
                <w:szCs w:val="20"/>
              </w:rPr>
              <w:t>Design</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Use pictures and words to convey what they want to design/make.</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Model ideas with kits, reclaimed materials.</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 xml:space="preserve">Select appropriate technique explaining </w:t>
            </w:r>
            <w:proofErr w:type="gramStart"/>
            <w:r w:rsidRPr="00C25229">
              <w:rPr>
                <w:rFonts w:ascii="Comic Sans MS" w:hAnsi="Comic Sans MS" w:cs="Segoe UI"/>
                <w:sz w:val="20"/>
                <w:szCs w:val="20"/>
              </w:rPr>
              <w:t>First</w:t>
            </w:r>
            <w:proofErr w:type="gramEnd"/>
            <w:r w:rsidRPr="00C25229">
              <w:rPr>
                <w:rFonts w:ascii="Comic Sans MS" w:hAnsi="Comic Sans MS" w:cs="Segoe UI"/>
                <w:sz w:val="20"/>
                <w:szCs w:val="20"/>
              </w:rPr>
              <w:t>… Next… Last…</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Explore ideas by rearranging materials.</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Select pictures to help develop ideas.</w:t>
            </w:r>
          </w:p>
          <w:p w:rsidR="0094630E" w:rsidRPr="00C25229" w:rsidRDefault="0094630E" w:rsidP="0094630E">
            <w:pPr>
              <w:pStyle w:val="ListParagraph"/>
              <w:numPr>
                <w:ilvl w:val="0"/>
                <w:numId w:val="34"/>
              </w:numPr>
              <w:rPr>
                <w:rFonts w:ascii="Comic Sans MS" w:hAnsi="Comic Sans MS" w:cs="Segoe UI"/>
                <w:sz w:val="20"/>
                <w:szCs w:val="20"/>
              </w:rPr>
            </w:pPr>
            <w:r w:rsidRPr="00C25229">
              <w:rPr>
                <w:rFonts w:ascii="Comic Sans MS" w:hAnsi="Comic Sans MS" w:cs="Segoe UI"/>
                <w:sz w:val="20"/>
                <w:szCs w:val="20"/>
              </w:rPr>
              <w:t>Describe their models of ideas and intentions.</w:t>
            </w:r>
          </w:p>
          <w:p w:rsidR="0094630E" w:rsidRPr="00C25229" w:rsidRDefault="0094630E" w:rsidP="0094630E">
            <w:pPr>
              <w:rPr>
                <w:rFonts w:ascii="Comic Sans MS" w:hAnsi="Comic Sans MS" w:cs="Segoe UI"/>
                <w:b/>
                <w:sz w:val="20"/>
                <w:szCs w:val="20"/>
              </w:rPr>
            </w:pPr>
          </w:p>
          <w:p w:rsidR="0094630E" w:rsidRPr="00C25229" w:rsidRDefault="0094630E" w:rsidP="0094630E">
            <w:pPr>
              <w:rPr>
                <w:rFonts w:ascii="Comic Sans MS" w:hAnsi="Comic Sans MS" w:cs="Segoe UI"/>
                <w:b/>
                <w:color w:val="E93C6C"/>
                <w:sz w:val="20"/>
                <w:szCs w:val="20"/>
              </w:rPr>
            </w:pPr>
            <w:r w:rsidRPr="00C25229">
              <w:rPr>
                <w:rFonts w:ascii="Comic Sans MS" w:hAnsi="Comic Sans MS" w:cs="Segoe UI"/>
                <w:b/>
                <w:color w:val="E93C6C"/>
                <w:sz w:val="20"/>
                <w:szCs w:val="20"/>
              </w:rPr>
              <w:t>Make</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Discuss their work as it progresses.</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Select materials from a limited range that will meet the design criteria.</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Select and name the tools needed to work the materials.</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Explain what they are making.</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Explain which materials they are using and why.</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lastRenderedPageBreak/>
              <w:t>Name the tools they are using.</w:t>
            </w:r>
          </w:p>
          <w:p w:rsidR="0094630E" w:rsidRPr="00C25229" w:rsidRDefault="0094630E" w:rsidP="0094630E">
            <w:pPr>
              <w:pStyle w:val="ListParagraph"/>
              <w:numPr>
                <w:ilvl w:val="0"/>
                <w:numId w:val="36"/>
              </w:numPr>
              <w:rPr>
                <w:rFonts w:ascii="Comic Sans MS" w:hAnsi="Comic Sans MS" w:cs="Segoe UI"/>
                <w:sz w:val="20"/>
                <w:szCs w:val="20"/>
              </w:rPr>
            </w:pPr>
            <w:r w:rsidRPr="00C25229">
              <w:rPr>
                <w:rFonts w:ascii="Comic Sans MS" w:hAnsi="Comic Sans MS" w:cs="Segoe UI"/>
                <w:sz w:val="20"/>
                <w:szCs w:val="20"/>
              </w:rPr>
              <w:t>Describe what they need to do next.</w:t>
            </w:r>
          </w:p>
          <w:p w:rsidR="0094630E" w:rsidRPr="00C25229" w:rsidRDefault="0094630E" w:rsidP="0094630E">
            <w:pPr>
              <w:rPr>
                <w:rFonts w:ascii="Comic Sans MS" w:hAnsi="Comic Sans MS" w:cs="Segoe UI"/>
                <w:sz w:val="20"/>
                <w:szCs w:val="20"/>
              </w:rPr>
            </w:pPr>
          </w:p>
          <w:p w:rsidR="0094630E" w:rsidRPr="00C25229" w:rsidRDefault="0094630E" w:rsidP="0094630E">
            <w:pPr>
              <w:rPr>
                <w:rFonts w:ascii="Comic Sans MS" w:hAnsi="Comic Sans MS" w:cs="Segoe UI"/>
                <w:b/>
                <w:color w:val="E93C6C"/>
                <w:sz w:val="20"/>
                <w:szCs w:val="20"/>
              </w:rPr>
            </w:pPr>
            <w:r w:rsidRPr="00C25229">
              <w:rPr>
                <w:rFonts w:ascii="Comic Sans MS" w:hAnsi="Comic Sans MS" w:cs="Segoe UI"/>
                <w:b/>
                <w:color w:val="E93C6C"/>
                <w:sz w:val="20"/>
                <w:szCs w:val="20"/>
              </w:rPr>
              <w:t>Evaluation (of their Finished Product)</w:t>
            </w:r>
          </w:p>
          <w:p w:rsidR="0094630E" w:rsidRPr="00C25229" w:rsidRDefault="0094630E" w:rsidP="0094630E">
            <w:pPr>
              <w:pStyle w:val="ListParagraph"/>
              <w:numPr>
                <w:ilvl w:val="0"/>
                <w:numId w:val="37"/>
              </w:numPr>
              <w:rPr>
                <w:rFonts w:ascii="Comic Sans MS" w:hAnsi="Comic Sans MS" w:cs="Segoe UI"/>
                <w:sz w:val="20"/>
                <w:szCs w:val="20"/>
              </w:rPr>
            </w:pPr>
            <w:r w:rsidRPr="00C25229">
              <w:rPr>
                <w:rFonts w:ascii="Comic Sans MS" w:hAnsi="Comic Sans MS" w:cs="Segoe UI"/>
                <w:sz w:val="20"/>
                <w:szCs w:val="20"/>
              </w:rPr>
              <w:t>Say what they like and do not like about items they have made and attempt to say why.</w:t>
            </w:r>
          </w:p>
          <w:p w:rsidR="0094630E" w:rsidRPr="00C25229" w:rsidRDefault="0094630E" w:rsidP="0094630E">
            <w:pPr>
              <w:pStyle w:val="ListParagraph"/>
              <w:numPr>
                <w:ilvl w:val="0"/>
                <w:numId w:val="37"/>
              </w:numPr>
              <w:rPr>
                <w:rFonts w:ascii="Comic Sans MS" w:hAnsi="Comic Sans MS" w:cs="Segoe UI"/>
                <w:sz w:val="20"/>
                <w:szCs w:val="20"/>
              </w:rPr>
            </w:pPr>
            <w:r w:rsidRPr="00C25229">
              <w:rPr>
                <w:rFonts w:ascii="Comic Sans MS" w:hAnsi="Comic Sans MS" w:cs="Segoe UI"/>
                <w:sz w:val="20"/>
                <w:szCs w:val="20"/>
              </w:rPr>
              <w:t>Discuss how closely their finished product meets their design criteria and how well it meets the needs of the user.</w:t>
            </w:r>
          </w:p>
          <w:p w:rsidR="00DC7863" w:rsidRPr="00C25229" w:rsidRDefault="00DC7863" w:rsidP="00490662">
            <w:pPr>
              <w:rPr>
                <w:rFonts w:ascii="Comic Sans MS" w:hAnsi="Comic Sans MS" w:cs="Arial"/>
                <w:sz w:val="20"/>
                <w:szCs w:val="20"/>
              </w:rPr>
            </w:pPr>
          </w:p>
        </w:tc>
      </w:tr>
      <w:tr w:rsidR="00490662" w:rsidRPr="00C25229" w:rsidTr="00EE23C3">
        <w:trPr>
          <w:trHeight w:val="1315"/>
        </w:trPr>
        <w:tc>
          <w:tcPr>
            <w:tcW w:w="1951" w:type="dxa"/>
          </w:tcPr>
          <w:p w:rsidR="00490662" w:rsidRDefault="0094630E">
            <w:pPr>
              <w:rPr>
                <w:rFonts w:ascii="Comic Sans MS" w:hAnsi="Comic Sans MS" w:cs="Arial"/>
                <w:b/>
                <w:sz w:val="32"/>
                <w:szCs w:val="32"/>
              </w:rPr>
            </w:pPr>
            <w:r>
              <w:rPr>
                <w:rFonts w:ascii="Comic Sans MS" w:hAnsi="Comic Sans MS" w:cs="Arial"/>
                <w:b/>
                <w:sz w:val="32"/>
                <w:szCs w:val="32"/>
              </w:rPr>
              <w:lastRenderedPageBreak/>
              <w:t>PE</w:t>
            </w:r>
          </w:p>
          <w:p w:rsidR="0094630E" w:rsidRPr="00DC7863" w:rsidRDefault="0094630E">
            <w:pPr>
              <w:rPr>
                <w:rFonts w:ascii="Comic Sans MS" w:hAnsi="Comic Sans MS" w:cs="Arial"/>
                <w:b/>
                <w:sz w:val="32"/>
                <w:szCs w:val="32"/>
              </w:rPr>
            </w:pPr>
            <w:r>
              <w:rPr>
                <w:rFonts w:ascii="Comic Sans MS" w:hAnsi="Comic Sans MS" w:cs="Arial"/>
                <w:b/>
                <w:sz w:val="32"/>
                <w:szCs w:val="32"/>
              </w:rPr>
              <w:t>Following trails</w:t>
            </w:r>
          </w:p>
        </w:tc>
        <w:tc>
          <w:tcPr>
            <w:tcW w:w="7035" w:type="dxa"/>
          </w:tcPr>
          <w:p w:rsidR="0094630E" w:rsidRPr="00C25229" w:rsidRDefault="0094630E" w:rsidP="0094630E">
            <w:pPr>
              <w:pStyle w:val="ListParagraph"/>
              <w:numPr>
                <w:ilvl w:val="0"/>
                <w:numId w:val="38"/>
              </w:numPr>
              <w:rPr>
                <w:rFonts w:ascii="Comic Sans MS" w:hAnsi="Comic Sans MS" w:cs="Segoe UI"/>
                <w:sz w:val="20"/>
                <w:szCs w:val="20"/>
              </w:rPr>
            </w:pPr>
            <w:proofErr w:type="gramStart"/>
            <w:r w:rsidRPr="00C25229">
              <w:rPr>
                <w:rFonts w:ascii="Comic Sans MS" w:hAnsi="Comic Sans MS" w:cs="Segoe UI"/>
                <w:sz w:val="20"/>
                <w:szCs w:val="20"/>
              </w:rPr>
              <w:t>pupils</w:t>
            </w:r>
            <w:proofErr w:type="gramEnd"/>
            <w:r w:rsidRPr="00C25229">
              <w:rPr>
                <w:rFonts w:ascii="Comic Sans MS" w:hAnsi="Comic Sans MS" w:cs="Segoe UI"/>
                <w:sz w:val="20"/>
                <w:szCs w:val="20"/>
              </w:rPr>
              <w:t xml:space="preserve"> should develop fundamental movement skills, become increasingly competent and confident and access a broad range of opportunities to extend their agility, balance and coordination, individually and with others.</w:t>
            </w:r>
          </w:p>
          <w:p w:rsidR="0094630E" w:rsidRPr="00C25229" w:rsidRDefault="0094630E" w:rsidP="0094630E">
            <w:pPr>
              <w:rPr>
                <w:rFonts w:ascii="Comic Sans MS" w:hAnsi="Comic Sans MS" w:cs="Segoe UI"/>
                <w:sz w:val="20"/>
                <w:szCs w:val="20"/>
              </w:rPr>
            </w:pPr>
          </w:p>
          <w:p w:rsidR="0094630E" w:rsidRPr="00C25229" w:rsidRDefault="0094630E" w:rsidP="0094630E">
            <w:pPr>
              <w:pStyle w:val="ListParagraph"/>
              <w:numPr>
                <w:ilvl w:val="0"/>
                <w:numId w:val="38"/>
              </w:numPr>
              <w:rPr>
                <w:rFonts w:ascii="Comic Sans MS" w:hAnsi="Comic Sans MS" w:cs="Segoe UI"/>
                <w:sz w:val="20"/>
                <w:szCs w:val="20"/>
              </w:rPr>
            </w:pPr>
            <w:r w:rsidRPr="00C25229">
              <w:rPr>
                <w:rFonts w:ascii="Comic Sans MS" w:hAnsi="Comic Sans MS" w:cs="Segoe UI"/>
                <w:sz w:val="20"/>
                <w:szCs w:val="20"/>
              </w:rPr>
              <w:t xml:space="preserve">They should take part in simple orientation activities using maps and diagrams. This will lay the foundations for future outdoor and adventurous activities in which children learn to use simple maps and follow simple trails. </w:t>
            </w:r>
          </w:p>
          <w:p w:rsidR="00490662" w:rsidRPr="00C25229" w:rsidRDefault="00490662" w:rsidP="001F3EEA">
            <w:pPr>
              <w:rPr>
                <w:rFonts w:ascii="Comic Sans MS" w:hAnsi="Comic Sans MS" w:cs="Arial"/>
                <w:sz w:val="20"/>
                <w:szCs w:val="20"/>
              </w:rPr>
            </w:pPr>
          </w:p>
        </w:tc>
      </w:tr>
    </w:tbl>
    <w:p w:rsidR="00126F37" w:rsidRPr="00DC7863" w:rsidRDefault="002223E1">
      <w:pPr>
        <w:rPr>
          <w:rFonts w:ascii="Comic Sans MS" w:hAnsi="Comic Sans MS"/>
          <w:sz w:val="24"/>
          <w:szCs w:val="24"/>
        </w:rPr>
      </w:pPr>
    </w:p>
    <w:sectPr w:rsidR="00126F37" w:rsidRPr="00DC7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5A"/>
    <w:multiLevelType w:val="hybridMultilevel"/>
    <w:tmpl w:val="19E01F3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716"/>
    <w:multiLevelType w:val="hybridMultilevel"/>
    <w:tmpl w:val="C48818AC"/>
    <w:lvl w:ilvl="0" w:tplc="DFC4E12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27547"/>
    <w:multiLevelType w:val="hybridMultilevel"/>
    <w:tmpl w:val="E642F0BC"/>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162C406D"/>
    <w:multiLevelType w:val="hybridMultilevel"/>
    <w:tmpl w:val="FD962354"/>
    <w:lvl w:ilvl="0" w:tplc="3988688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D21"/>
    <w:multiLevelType w:val="hybridMultilevel"/>
    <w:tmpl w:val="5264307E"/>
    <w:lvl w:ilvl="0" w:tplc="C0145298">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762"/>
    <w:multiLevelType w:val="hybridMultilevel"/>
    <w:tmpl w:val="28CEF0F4"/>
    <w:lvl w:ilvl="0" w:tplc="0D6E763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5706"/>
    <w:multiLevelType w:val="hybridMultilevel"/>
    <w:tmpl w:val="ADF04382"/>
    <w:lvl w:ilvl="0" w:tplc="DFC4E12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EC1E00"/>
    <w:multiLevelType w:val="hybridMultilevel"/>
    <w:tmpl w:val="48925E46"/>
    <w:lvl w:ilvl="0" w:tplc="DFC4E12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28109A"/>
    <w:multiLevelType w:val="hybridMultilevel"/>
    <w:tmpl w:val="C5EED890"/>
    <w:lvl w:ilvl="0" w:tplc="E78C62F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66E30"/>
    <w:multiLevelType w:val="hybridMultilevel"/>
    <w:tmpl w:val="C8C02890"/>
    <w:lvl w:ilvl="0" w:tplc="C71296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16E29"/>
    <w:multiLevelType w:val="hybridMultilevel"/>
    <w:tmpl w:val="6ABAB892"/>
    <w:lvl w:ilvl="0" w:tplc="FF6EEBFA">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41E9C"/>
    <w:multiLevelType w:val="hybridMultilevel"/>
    <w:tmpl w:val="B1A8EB4C"/>
    <w:lvl w:ilvl="0" w:tplc="DFC4E12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A33993"/>
    <w:multiLevelType w:val="hybridMultilevel"/>
    <w:tmpl w:val="10747F84"/>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C102C"/>
    <w:multiLevelType w:val="hybridMultilevel"/>
    <w:tmpl w:val="5AC25C82"/>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54236"/>
    <w:multiLevelType w:val="hybridMultilevel"/>
    <w:tmpl w:val="227689A4"/>
    <w:lvl w:ilvl="0" w:tplc="A182A2C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82A2C"/>
    <w:multiLevelType w:val="hybridMultilevel"/>
    <w:tmpl w:val="1F24183C"/>
    <w:lvl w:ilvl="0" w:tplc="FF6EEBFA">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61E0C"/>
    <w:multiLevelType w:val="hybridMultilevel"/>
    <w:tmpl w:val="E2BCD80C"/>
    <w:lvl w:ilvl="0" w:tplc="0D6E763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E534A"/>
    <w:multiLevelType w:val="hybridMultilevel"/>
    <w:tmpl w:val="FA5E9C76"/>
    <w:lvl w:ilvl="0" w:tplc="C71296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82AD0"/>
    <w:multiLevelType w:val="hybridMultilevel"/>
    <w:tmpl w:val="3A36AEBE"/>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F71AE"/>
    <w:multiLevelType w:val="hybridMultilevel"/>
    <w:tmpl w:val="9B2EDD42"/>
    <w:lvl w:ilvl="0" w:tplc="BE36AAC2">
      <w:start w:val="1"/>
      <w:numFmt w:val="bullet"/>
      <w:lvlText w:val="•"/>
      <w:lvlJc w:val="left"/>
      <w:pPr>
        <w:ind w:left="233" w:hanging="160"/>
      </w:pPr>
      <w:rPr>
        <w:rFonts w:ascii="Trebuchet MS" w:eastAsia="Trebuchet MS" w:hAnsi="Trebuchet MS" w:cs="Trebuchet MS" w:hint="default"/>
        <w:w w:val="66"/>
        <w:position w:val="-1"/>
        <w:sz w:val="20"/>
        <w:szCs w:val="20"/>
      </w:rPr>
    </w:lvl>
    <w:lvl w:ilvl="1" w:tplc="51629278">
      <w:start w:val="1"/>
      <w:numFmt w:val="bullet"/>
      <w:lvlText w:val="•"/>
      <w:lvlJc w:val="left"/>
      <w:pPr>
        <w:ind w:left="943" w:hanging="160"/>
      </w:pPr>
      <w:rPr>
        <w:rFonts w:hint="default"/>
      </w:rPr>
    </w:lvl>
    <w:lvl w:ilvl="2" w:tplc="73EA3FEC">
      <w:start w:val="1"/>
      <w:numFmt w:val="bullet"/>
      <w:lvlText w:val="•"/>
      <w:lvlJc w:val="left"/>
      <w:pPr>
        <w:ind w:left="1647" w:hanging="160"/>
      </w:pPr>
      <w:rPr>
        <w:rFonts w:hint="default"/>
      </w:rPr>
    </w:lvl>
    <w:lvl w:ilvl="3" w:tplc="D530223C">
      <w:start w:val="1"/>
      <w:numFmt w:val="bullet"/>
      <w:lvlText w:val="•"/>
      <w:lvlJc w:val="left"/>
      <w:pPr>
        <w:ind w:left="2350" w:hanging="160"/>
      </w:pPr>
      <w:rPr>
        <w:rFonts w:hint="default"/>
      </w:rPr>
    </w:lvl>
    <w:lvl w:ilvl="4" w:tplc="B43A95D8">
      <w:start w:val="1"/>
      <w:numFmt w:val="bullet"/>
      <w:lvlText w:val="•"/>
      <w:lvlJc w:val="left"/>
      <w:pPr>
        <w:ind w:left="3054" w:hanging="160"/>
      </w:pPr>
      <w:rPr>
        <w:rFonts w:hint="default"/>
      </w:rPr>
    </w:lvl>
    <w:lvl w:ilvl="5" w:tplc="EB443652">
      <w:start w:val="1"/>
      <w:numFmt w:val="bullet"/>
      <w:lvlText w:val="•"/>
      <w:lvlJc w:val="left"/>
      <w:pPr>
        <w:ind w:left="3758" w:hanging="160"/>
      </w:pPr>
      <w:rPr>
        <w:rFonts w:hint="default"/>
      </w:rPr>
    </w:lvl>
    <w:lvl w:ilvl="6" w:tplc="494EA32E">
      <w:start w:val="1"/>
      <w:numFmt w:val="bullet"/>
      <w:lvlText w:val="•"/>
      <w:lvlJc w:val="left"/>
      <w:pPr>
        <w:ind w:left="4461" w:hanging="160"/>
      </w:pPr>
      <w:rPr>
        <w:rFonts w:hint="default"/>
      </w:rPr>
    </w:lvl>
    <w:lvl w:ilvl="7" w:tplc="9EBE8A8C">
      <w:start w:val="1"/>
      <w:numFmt w:val="bullet"/>
      <w:lvlText w:val="•"/>
      <w:lvlJc w:val="left"/>
      <w:pPr>
        <w:ind w:left="5165" w:hanging="160"/>
      </w:pPr>
      <w:rPr>
        <w:rFonts w:hint="default"/>
      </w:rPr>
    </w:lvl>
    <w:lvl w:ilvl="8" w:tplc="93D2543C">
      <w:start w:val="1"/>
      <w:numFmt w:val="bullet"/>
      <w:lvlText w:val="•"/>
      <w:lvlJc w:val="left"/>
      <w:pPr>
        <w:ind w:left="5868" w:hanging="160"/>
      </w:pPr>
      <w:rPr>
        <w:rFonts w:hint="default"/>
      </w:rPr>
    </w:lvl>
  </w:abstractNum>
  <w:abstractNum w:abstractNumId="20" w15:restartNumberingAfterBreak="0">
    <w:nsid w:val="3F305D3C"/>
    <w:multiLevelType w:val="hybridMultilevel"/>
    <w:tmpl w:val="325672B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A4F66"/>
    <w:multiLevelType w:val="hybridMultilevel"/>
    <w:tmpl w:val="CB8C4CD0"/>
    <w:lvl w:ilvl="0" w:tplc="8F401AE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007F5"/>
    <w:multiLevelType w:val="hybridMultilevel"/>
    <w:tmpl w:val="C3345088"/>
    <w:lvl w:ilvl="0" w:tplc="C71296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29C3"/>
    <w:multiLevelType w:val="hybridMultilevel"/>
    <w:tmpl w:val="00981DA8"/>
    <w:lvl w:ilvl="0" w:tplc="1A88552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03B6A"/>
    <w:multiLevelType w:val="hybridMultilevel"/>
    <w:tmpl w:val="24423DC4"/>
    <w:lvl w:ilvl="0" w:tplc="34C0166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A86A10"/>
    <w:multiLevelType w:val="hybridMultilevel"/>
    <w:tmpl w:val="BBEE5064"/>
    <w:lvl w:ilvl="0" w:tplc="DB02977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97E2D"/>
    <w:multiLevelType w:val="hybridMultilevel"/>
    <w:tmpl w:val="60F2A978"/>
    <w:lvl w:ilvl="0" w:tplc="36CCA08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24097"/>
    <w:multiLevelType w:val="hybridMultilevel"/>
    <w:tmpl w:val="69E4C738"/>
    <w:lvl w:ilvl="0" w:tplc="0D62C68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15881"/>
    <w:multiLevelType w:val="hybridMultilevel"/>
    <w:tmpl w:val="32E4DC10"/>
    <w:lvl w:ilvl="0" w:tplc="0D6E763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019F7"/>
    <w:multiLevelType w:val="hybridMultilevel"/>
    <w:tmpl w:val="204C85A6"/>
    <w:lvl w:ilvl="0" w:tplc="223CDD22">
      <w:start w:val="1"/>
      <w:numFmt w:val="bullet"/>
      <w:lvlText w:val=""/>
      <w:lvlJc w:val="left"/>
      <w:pPr>
        <w:tabs>
          <w:tab w:val="num" w:pos="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92474"/>
    <w:multiLevelType w:val="hybridMultilevel"/>
    <w:tmpl w:val="80A23F6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D13D9"/>
    <w:multiLevelType w:val="hybridMultilevel"/>
    <w:tmpl w:val="D5EC7ADE"/>
    <w:lvl w:ilvl="0" w:tplc="312847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8055D"/>
    <w:multiLevelType w:val="hybridMultilevel"/>
    <w:tmpl w:val="427858D2"/>
    <w:lvl w:ilvl="0" w:tplc="DA2EB4D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A7DAB"/>
    <w:multiLevelType w:val="hybridMultilevel"/>
    <w:tmpl w:val="A4306446"/>
    <w:lvl w:ilvl="0" w:tplc="C71296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76E14"/>
    <w:multiLevelType w:val="hybridMultilevel"/>
    <w:tmpl w:val="9B745710"/>
    <w:lvl w:ilvl="0" w:tplc="DFC4E12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A64612"/>
    <w:multiLevelType w:val="hybridMultilevel"/>
    <w:tmpl w:val="0F5A512A"/>
    <w:lvl w:ilvl="0" w:tplc="C0145298">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748E3"/>
    <w:multiLevelType w:val="hybridMultilevel"/>
    <w:tmpl w:val="5FD6F692"/>
    <w:lvl w:ilvl="0" w:tplc="0D6E763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422C6"/>
    <w:multiLevelType w:val="hybridMultilevel"/>
    <w:tmpl w:val="ED6CC9F6"/>
    <w:lvl w:ilvl="0" w:tplc="B57492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56728"/>
    <w:multiLevelType w:val="hybridMultilevel"/>
    <w:tmpl w:val="482ACD7A"/>
    <w:lvl w:ilvl="0" w:tplc="D324C4D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C0C86"/>
    <w:multiLevelType w:val="hybridMultilevel"/>
    <w:tmpl w:val="8426364A"/>
    <w:lvl w:ilvl="0" w:tplc="A1BC5586">
      <w:start w:val="1"/>
      <w:numFmt w:val="bullet"/>
      <w:lvlText w:val="•"/>
      <w:lvlJc w:val="left"/>
      <w:pPr>
        <w:ind w:left="238" w:hanging="160"/>
      </w:pPr>
      <w:rPr>
        <w:rFonts w:ascii="Trebuchet MS" w:eastAsia="Trebuchet MS" w:hAnsi="Trebuchet MS" w:cs="Trebuchet MS" w:hint="default"/>
        <w:w w:val="66"/>
        <w:position w:val="-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
  </w:num>
  <w:num w:numId="4">
    <w:abstractNumId w:val="14"/>
  </w:num>
  <w:num w:numId="5">
    <w:abstractNumId w:val="8"/>
  </w:num>
  <w:num w:numId="6">
    <w:abstractNumId w:val="29"/>
  </w:num>
  <w:num w:numId="7">
    <w:abstractNumId w:val="32"/>
  </w:num>
  <w:num w:numId="8">
    <w:abstractNumId w:val="21"/>
  </w:num>
  <w:num w:numId="9">
    <w:abstractNumId w:val="10"/>
  </w:num>
  <w:num w:numId="10">
    <w:abstractNumId w:val="15"/>
  </w:num>
  <w:num w:numId="11">
    <w:abstractNumId w:val="35"/>
  </w:num>
  <w:num w:numId="12">
    <w:abstractNumId w:val="4"/>
  </w:num>
  <w:num w:numId="13">
    <w:abstractNumId w:val="17"/>
  </w:num>
  <w:num w:numId="14">
    <w:abstractNumId w:val="22"/>
  </w:num>
  <w:num w:numId="15">
    <w:abstractNumId w:val="9"/>
  </w:num>
  <w:num w:numId="16">
    <w:abstractNumId w:val="33"/>
  </w:num>
  <w:num w:numId="17">
    <w:abstractNumId w:val="27"/>
  </w:num>
  <w:num w:numId="18">
    <w:abstractNumId w:val="26"/>
  </w:num>
  <w:num w:numId="19">
    <w:abstractNumId w:val="2"/>
  </w:num>
  <w:num w:numId="20">
    <w:abstractNumId w:val="25"/>
  </w:num>
  <w:num w:numId="21">
    <w:abstractNumId w:val="38"/>
  </w:num>
  <w:num w:numId="22">
    <w:abstractNumId w:val="28"/>
  </w:num>
  <w:num w:numId="23">
    <w:abstractNumId w:val="5"/>
  </w:num>
  <w:num w:numId="24">
    <w:abstractNumId w:val="36"/>
  </w:num>
  <w:num w:numId="25">
    <w:abstractNumId w:val="16"/>
  </w:num>
  <w:num w:numId="26">
    <w:abstractNumId w:val="37"/>
  </w:num>
  <w:num w:numId="27">
    <w:abstractNumId w:val="12"/>
  </w:num>
  <w:num w:numId="28">
    <w:abstractNumId w:val="18"/>
  </w:num>
  <w:num w:numId="29">
    <w:abstractNumId w:val="0"/>
  </w:num>
  <w:num w:numId="30">
    <w:abstractNumId w:val="30"/>
  </w:num>
  <w:num w:numId="31">
    <w:abstractNumId w:val="20"/>
  </w:num>
  <w:num w:numId="32">
    <w:abstractNumId w:val="13"/>
  </w:num>
  <w:num w:numId="33">
    <w:abstractNumId w:val="11"/>
  </w:num>
  <w:num w:numId="34">
    <w:abstractNumId w:val="7"/>
  </w:num>
  <w:num w:numId="35">
    <w:abstractNumId w:val="6"/>
  </w:num>
  <w:num w:numId="36">
    <w:abstractNumId w:val="1"/>
  </w:num>
  <w:num w:numId="37">
    <w:abstractNumId w:val="34"/>
  </w:num>
  <w:num w:numId="38">
    <w:abstractNumId w:val="23"/>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C3"/>
    <w:rsid w:val="000E5A17"/>
    <w:rsid w:val="001A473F"/>
    <w:rsid w:val="001F3EEA"/>
    <w:rsid w:val="002223E1"/>
    <w:rsid w:val="0033407D"/>
    <w:rsid w:val="003D0D04"/>
    <w:rsid w:val="00490662"/>
    <w:rsid w:val="005A20AC"/>
    <w:rsid w:val="00735816"/>
    <w:rsid w:val="008A2377"/>
    <w:rsid w:val="008D116E"/>
    <w:rsid w:val="0094630E"/>
    <w:rsid w:val="009D4B7B"/>
    <w:rsid w:val="00A5198D"/>
    <w:rsid w:val="00AA02D2"/>
    <w:rsid w:val="00B1197D"/>
    <w:rsid w:val="00BF3BA7"/>
    <w:rsid w:val="00C25229"/>
    <w:rsid w:val="00C51504"/>
    <w:rsid w:val="00C6186E"/>
    <w:rsid w:val="00D83E8A"/>
    <w:rsid w:val="00DC7863"/>
    <w:rsid w:val="00EE23C3"/>
    <w:rsid w:val="00F2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AD015-6DD2-46DC-859C-9E72E798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0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33407D"/>
    <w:pPr>
      <w:ind w:left="720"/>
      <w:contextualSpacing/>
    </w:pPr>
    <w:rPr>
      <w:rFonts w:eastAsiaTheme="minorEastAsia"/>
      <w:lang w:eastAsia="en-GB"/>
    </w:rPr>
  </w:style>
  <w:style w:type="paragraph" w:styleId="NoSpacing">
    <w:name w:val="No Spacing"/>
    <w:uiPriority w:val="1"/>
    <w:qFormat/>
    <w:rsid w:val="00F26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Business Systems</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Wiles</dc:creator>
  <cp:lastModifiedBy>Manager</cp:lastModifiedBy>
  <cp:revision>2</cp:revision>
  <cp:lastPrinted>2015-01-21T17:20:00Z</cp:lastPrinted>
  <dcterms:created xsi:type="dcterms:W3CDTF">2018-04-23T10:16:00Z</dcterms:created>
  <dcterms:modified xsi:type="dcterms:W3CDTF">2018-04-23T10:16:00Z</dcterms:modified>
</cp:coreProperties>
</file>