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979" w:rsidRDefault="00D45979" w:rsidP="00D45979">
      <w:pPr>
        <w:pStyle w:val="Default"/>
        <w:jc w:val="center"/>
      </w:pPr>
      <w:r>
        <w:rPr>
          <w:noProof/>
          <w:lang w:eastAsia="en-GB"/>
        </w:rPr>
        <w:drawing>
          <wp:inline distT="0" distB="0" distL="0" distR="0">
            <wp:extent cx="180975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peterslogo.png"/>
                    <pic:cNvPicPr/>
                  </pic:nvPicPr>
                  <pic:blipFill>
                    <a:blip r:embed="rId5">
                      <a:extLst>
                        <a:ext uri="{28A0092B-C50C-407E-A947-70E740481C1C}">
                          <a14:useLocalDpi xmlns:a14="http://schemas.microsoft.com/office/drawing/2010/main" val="0"/>
                        </a:ext>
                      </a:extLst>
                    </a:blip>
                    <a:stretch>
                      <a:fillRect/>
                    </a:stretch>
                  </pic:blipFill>
                  <pic:spPr>
                    <a:xfrm>
                      <a:off x="0" y="0"/>
                      <a:ext cx="1809750" cy="1171575"/>
                    </a:xfrm>
                    <a:prstGeom prst="rect">
                      <a:avLst/>
                    </a:prstGeom>
                  </pic:spPr>
                </pic:pic>
              </a:graphicData>
            </a:graphic>
          </wp:inline>
        </w:drawing>
      </w:r>
    </w:p>
    <w:p w:rsidR="00D45979" w:rsidRPr="00D45979" w:rsidRDefault="00D45979">
      <w:pPr>
        <w:rPr>
          <w:b/>
          <w:sz w:val="32"/>
          <w:szCs w:val="32"/>
        </w:rPr>
      </w:pPr>
      <w:r w:rsidRPr="00D45979">
        <w:rPr>
          <w:b/>
          <w:sz w:val="32"/>
          <w:szCs w:val="32"/>
        </w:rPr>
        <w:t xml:space="preserve">Anti-Bullying Policy </w:t>
      </w:r>
    </w:p>
    <w:p w:rsidR="00D45979" w:rsidRDefault="00D45979">
      <w:r>
        <w:t>(To be seen in conjunction with the Behaviour Policy)</w:t>
      </w:r>
    </w:p>
    <w:p w:rsidR="00D45979" w:rsidRDefault="00D45979" w:rsidP="00D45979">
      <w:pPr>
        <w:pStyle w:val="BodyText"/>
        <w:jc w:val="left"/>
        <w:rPr>
          <w:rFonts w:ascii="Calibri" w:hAnsi="Calibri"/>
          <w:i/>
        </w:rPr>
      </w:pPr>
      <w:r w:rsidRPr="001A5680">
        <w:rPr>
          <w:rFonts w:ascii="Calibri" w:hAnsi="Calibri"/>
          <w:i/>
        </w:rPr>
        <w:t>Through loving God everyone at St Peter’s school is committed to creating a happy, loving and secure environment for learning, which has Christ at the heart of its community, where everyone is valued and included and shows respect for each other.</w:t>
      </w:r>
    </w:p>
    <w:p w:rsidR="00D45979" w:rsidRPr="001A5680" w:rsidRDefault="00D45979" w:rsidP="00D45979">
      <w:pPr>
        <w:pStyle w:val="BodyText"/>
        <w:jc w:val="left"/>
        <w:rPr>
          <w:rFonts w:ascii="Calibri" w:hAnsi="Calibri"/>
          <w:i/>
        </w:rPr>
      </w:pPr>
    </w:p>
    <w:p w:rsidR="00D45979" w:rsidRDefault="00D45979">
      <w:r w:rsidRPr="001A5680">
        <w:t>At St Peter’s we continuously strive to live our school mission statement through all actions, thoughts and words. We place Christ firmly at the foundation of the entire learning process. Underpinning this is the recognition that each person is unique and should be valued and respected. By encouraging, inspiring and challenging each person to fulfil their true potential we seek to guide children to take responsibility for their own actions and respect the uniqueness and dignity of each member of our community.</w:t>
      </w:r>
    </w:p>
    <w:p w:rsidR="00D45979" w:rsidRPr="0016466E" w:rsidRDefault="00D45979" w:rsidP="00D45979">
      <w:pPr>
        <w:pStyle w:val="Default"/>
        <w:rPr>
          <w:rFonts w:asciiTheme="minorHAnsi" w:hAnsiTheme="minorHAnsi"/>
          <w:sz w:val="22"/>
          <w:szCs w:val="22"/>
        </w:rPr>
      </w:pPr>
      <w:r w:rsidRPr="0016466E">
        <w:rPr>
          <w:rFonts w:asciiTheme="minorHAnsi" w:hAnsiTheme="minorHAnsi"/>
          <w:sz w:val="22"/>
          <w:szCs w:val="22"/>
        </w:rPr>
        <w:t xml:space="preserve">We encourage the highest standards of behaviour and recognise that the implementation of our Anti-Bullying Policy requires the active involvement and cooperation of each member of our school community: pupils, parents and carers, governors, trustees, teachers, non-teaching and welfare staff. </w:t>
      </w:r>
    </w:p>
    <w:p w:rsidR="00D45979" w:rsidRDefault="00D45979" w:rsidP="00D45979">
      <w:pPr>
        <w:pStyle w:val="Default"/>
        <w:rPr>
          <w:sz w:val="23"/>
          <w:szCs w:val="23"/>
        </w:rPr>
      </w:pPr>
    </w:p>
    <w:p w:rsidR="00D45979" w:rsidRDefault="00D45979" w:rsidP="00D45979">
      <w:pPr>
        <w:pStyle w:val="Default"/>
        <w:rPr>
          <w:sz w:val="23"/>
          <w:szCs w:val="23"/>
        </w:rPr>
      </w:pPr>
      <w:r>
        <w:rPr>
          <w:b/>
          <w:bCs/>
          <w:sz w:val="23"/>
          <w:szCs w:val="23"/>
        </w:rPr>
        <w:t xml:space="preserve">Definition </w:t>
      </w:r>
    </w:p>
    <w:p w:rsidR="00D45979" w:rsidRDefault="00D45979" w:rsidP="00D45979">
      <w:pPr>
        <w:pStyle w:val="Default"/>
        <w:rPr>
          <w:sz w:val="23"/>
          <w:szCs w:val="23"/>
        </w:rPr>
      </w:pPr>
    </w:p>
    <w:p w:rsidR="00D45979" w:rsidRPr="0016466E" w:rsidRDefault="00D45979" w:rsidP="00D45979">
      <w:pPr>
        <w:pStyle w:val="Default"/>
        <w:rPr>
          <w:rFonts w:asciiTheme="minorHAnsi" w:hAnsiTheme="minorHAnsi"/>
          <w:sz w:val="22"/>
          <w:szCs w:val="22"/>
        </w:rPr>
      </w:pPr>
      <w:r w:rsidRPr="0016466E">
        <w:rPr>
          <w:rFonts w:asciiTheme="minorHAnsi" w:hAnsiTheme="minorHAnsi"/>
          <w:sz w:val="22"/>
          <w:szCs w:val="22"/>
        </w:rPr>
        <w:t xml:space="preserve">Bullying is behaviour by an individual or group, repeated over time, that intentionally hurts another individual or group either physically or emotionally. Bullying can take many forms (for instance, cyber-bullying via text messages or the internet), and is often motivated by prejudice against particular groups, for example on grounds of race, religion, gender, sexual orientation, or because a child is adopted or has caring responsibilities. It might be motivated by actual differences between children, or perceived differences. Stopping violence and ensuring immediate physical safety is obviously our first priority but we recognise that emotional bullying can be more damaging than physical and therefore make our own judgements about each specific case. </w:t>
      </w:r>
    </w:p>
    <w:p w:rsidR="00D45979" w:rsidRPr="00D45979" w:rsidRDefault="00D45979" w:rsidP="00D45979">
      <w:pPr>
        <w:pStyle w:val="Default"/>
        <w:rPr>
          <w:rFonts w:asciiTheme="minorHAnsi" w:hAnsiTheme="minorHAnsi"/>
        </w:rPr>
      </w:pPr>
    </w:p>
    <w:p w:rsidR="00D45979" w:rsidRPr="00D45979" w:rsidRDefault="00D45979" w:rsidP="00D45979">
      <w:pPr>
        <w:pStyle w:val="Default"/>
        <w:rPr>
          <w:rFonts w:asciiTheme="minorHAnsi" w:hAnsiTheme="minorHAnsi"/>
        </w:rPr>
      </w:pPr>
      <w:r w:rsidRPr="00D45979">
        <w:rPr>
          <w:rFonts w:asciiTheme="minorHAnsi" w:hAnsiTheme="minorHAnsi"/>
          <w:b/>
          <w:bCs/>
        </w:rPr>
        <w:t xml:space="preserve">Online/Cyber-bullying </w:t>
      </w:r>
    </w:p>
    <w:p w:rsidR="00D45979" w:rsidRDefault="00D45979" w:rsidP="00D45979">
      <w:pPr>
        <w:pStyle w:val="Default"/>
        <w:rPr>
          <w:rFonts w:asciiTheme="minorHAnsi" w:hAnsiTheme="minorHAnsi"/>
        </w:rPr>
      </w:pPr>
    </w:p>
    <w:p w:rsidR="00D45979" w:rsidRPr="0016466E" w:rsidRDefault="00D45979" w:rsidP="00D45979">
      <w:pPr>
        <w:pStyle w:val="Default"/>
        <w:rPr>
          <w:rFonts w:asciiTheme="minorHAnsi" w:hAnsiTheme="minorHAnsi"/>
          <w:sz w:val="22"/>
          <w:szCs w:val="22"/>
        </w:rPr>
      </w:pPr>
      <w:r w:rsidRPr="0016466E">
        <w:rPr>
          <w:rFonts w:asciiTheme="minorHAnsi" w:hAnsiTheme="minorHAnsi"/>
          <w:sz w:val="22"/>
          <w:szCs w:val="22"/>
        </w:rPr>
        <w:t xml:space="preserve">The rapid development of, and widespread access to, technology has provided a new medium for ‘virtual’ bullying, which can occur in or outside school. Cyber-bullying is a different form of bullying and can happen at all times of the day, with a potentially bigger audience, and more accessories as people forward on content at a click. </w:t>
      </w:r>
    </w:p>
    <w:p w:rsidR="00D45979" w:rsidRPr="0016466E" w:rsidRDefault="00D45979" w:rsidP="00D45979">
      <w:pPr>
        <w:pStyle w:val="Default"/>
        <w:rPr>
          <w:rFonts w:asciiTheme="minorHAnsi" w:hAnsiTheme="minorHAnsi"/>
          <w:sz w:val="22"/>
          <w:szCs w:val="22"/>
        </w:rPr>
      </w:pPr>
      <w:r w:rsidRPr="0016466E">
        <w:rPr>
          <w:rFonts w:asciiTheme="minorHAnsi" w:hAnsiTheme="minorHAnsi"/>
          <w:sz w:val="22"/>
          <w:szCs w:val="22"/>
        </w:rPr>
        <w:t xml:space="preserve">The wider search powers included in the Education Act 2011 give teachers stronger powers to tackle cyber-bullying by providing a specific power to search for and, if necessary, delete inappropriate images (or files) on electronic devices, including mobile phones. </w:t>
      </w:r>
    </w:p>
    <w:p w:rsidR="00D45979" w:rsidRPr="0016466E" w:rsidRDefault="00D45979" w:rsidP="00D45979">
      <w:pPr>
        <w:pStyle w:val="Default"/>
        <w:rPr>
          <w:rFonts w:asciiTheme="minorHAnsi" w:hAnsiTheme="minorHAnsi"/>
          <w:sz w:val="22"/>
          <w:szCs w:val="22"/>
        </w:rPr>
      </w:pPr>
    </w:p>
    <w:p w:rsidR="00D45979" w:rsidRPr="0016466E" w:rsidRDefault="00D45979" w:rsidP="00D45979">
      <w:pPr>
        <w:pStyle w:val="Default"/>
        <w:rPr>
          <w:rFonts w:asciiTheme="minorHAnsi" w:hAnsiTheme="minorHAnsi"/>
          <w:sz w:val="22"/>
          <w:szCs w:val="22"/>
        </w:rPr>
      </w:pPr>
      <w:r w:rsidRPr="0016466E">
        <w:rPr>
          <w:rFonts w:asciiTheme="minorHAnsi" w:hAnsiTheme="minorHAnsi"/>
          <w:sz w:val="22"/>
          <w:szCs w:val="22"/>
        </w:rPr>
        <w:t xml:space="preserve">This is an area we take very seriously. Provision is in place to ensure that children and parents are aware of issues which could arise and how to prevent or respond </w:t>
      </w:r>
      <w:r w:rsidRPr="0016466E">
        <w:rPr>
          <w:rFonts w:asciiTheme="minorHAnsi" w:hAnsiTheme="minorHAnsi"/>
          <w:sz w:val="22"/>
          <w:szCs w:val="22"/>
        </w:rPr>
        <w:t xml:space="preserve">to them. </w:t>
      </w:r>
      <w:r w:rsidRPr="0016466E">
        <w:rPr>
          <w:rFonts w:asciiTheme="minorHAnsi" w:hAnsiTheme="minorHAnsi"/>
          <w:sz w:val="22"/>
          <w:szCs w:val="22"/>
        </w:rPr>
        <w:t xml:space="preserve"> </w:t>
      </w:r>
    </w:p>
    <w:p w:rsidR="00D45979" w:rsidRDefault="00D45979" w:rsidP="00D45979">
      <w:pPr>
        <w:pStyle w:val="Default"/>
        <w:rPr>
          <w:rFonts w:asciiTheme="minorHAnsi" w:hAnsiTheme="minorHAnsi"/>
        </w:rPr>
      </w:pPr>
    </w:p>
    <w:p w:rsidR="00D45979" w:rsidRPr="0016466E" w:rsidRDefault="00D45979" w:rsidP="00D45979">
      <w:pPr>
        <w:pStyle w:val="Default"/>
        <w:numPr>
          <w:ilvl w:val="0"/>
          <w:numId w:val="12"/>
        </w:numPr>
        <w:rPr>
          <w:rFonts w:asciiTheme="minorHAnsi" w:hAnsiTheme="minorHAnsi"/>
          <w:sz w:val="22"/>
          <w:szCs w:val="22"/>
        </w:rPr>
      </w:pPr>
      <w:r w:rsidRPr="0016466E">
        <w:rPr>
          <w:rFonts w:asciiTheme="minorHAnsi" w:hAnsiTheme="minorHAnsi"/>
          <w:sz w:val="22"/>
          <w:szCs w:val="22"/>
        </w:rPr>
        <w:lastRenderedPageBreak/>
        <w:t xml:space="preserve">Acceptable Use Agreement </w:t>
      </w:r>
      <w:r w:rsidRPr="0016466E">
        <w:rPr>
          <w:rFonts w:asciiTheme="minorHAnsi" w:hAnsiTheme="minorHAnsi"/>
          <w:sz w:val="22"/>
          <w:szCs w:val="22"/>
        </w:rPr>
        <w:t xml:space="preserve">signed by all staff and pupils </w:t>
      </w:r>
    </w:p>
    <w:p w:rsidR="00D45979" w:rsidRPr="0016466E" w:rsidRDefault="00D45979" w:rsidP="00D45979">
      <w:pPr>
        <w:pStyle w:val="Default"/>
        <w:numPr>
          <w:ilvl w:val="0"/>
          <w:numId w:val="12"/>
        </w:numPr>
        <w:rPr>
          <w:rFonts w:asciiTheme="minorHAnsi" w:hAnsiTheme="minorHAnsi"/>
          <w:sz w:val="22"/>
          <w:szCs w:val="22"/>
        </w:rPr>
      </w:pPr>
      <w:r w:rsidRPr="0016466E">
        <w:rPr>
          <w:rFonts w:asciiTheme="minorHAnsi" w:hAnsiTheme="minorHAnsi"/>
          <w:sz w:val="22"/>
          <w:szCs w:val="22"/>
        </w:rPr>
        <w:t>Links</w:t>
      </w:r>
      <w:r w:rsidRPr="0016466E">
        <w:rPr>
          <w:rFonts w:asciiTheme="minorHAnsi" w:hAnsiTheme="minorHAnsi"/>
          <w:sz w:val="22"/>
          <w:szCs w:val="22"/>
        </w:rPr>
        <w:t xml:space="preserve"> for parents on school website</w:t>
      </w:r>
    </w:p>
    <w:p w:rsidR="00D45979" w:rsidRPr="0016466E" w:rsidRDefault="00D45979" w:rsidP="00D45979">
      <w:pPr>
        <w:pStyle w:val="Default"/>
        <w:numPr>
          <w:ilvl w:val="0"/>
          <w:numId w:val="12"/>
        </w:numPr>
        <w:rPr>
          <w:rFonts w:asciiTheme="minorHAnsi" w:hAnsiTheme="minorHAnsi"/>
          <w:sz w:val="22"/>
          <w:szCs w:val="22"/>
        </w:rPr>
      </w:pPr>
      <w:r w:rsidRPr="0016466E">
        <w:rPr>
          <w:rFonts w:asciiTheme="minorHAnsi" w:hAnsiTheme="minorHAnsi"/>
          <w:sz w:val="22"/>
          <w:szCs w:val="22"/>
        </w:rPr>
        <w:t>Children learn how to keep safe throu</w:t>
      </w:r>
      <w:r w:rsidRPr="0016466E">
        <w:rPr>
          <w:rFonts w:asciiTheme="minorHAnsi" w:hAnsiTheme="minorHAnsi"/>
          <w:sz w:val="22"/>
          <w:szCs w:val="22"/>
        </w:rPr>
        <w:t xml:space="preserve">gh lessons with their teachers </w:t>
      </w:r>
      <w:r w:rsidRPr="0016466E">
        <w:rPr>
          <w:rFonts w:asciiTheme="minorHAnsi" w:hAnsiTheme="minorHAnsi"/>
          <w:sz w:val="22"/>
          <w:szCs w:val="22"/>
        </w:rPr>
        <w:t xml:space="preserve"> </w:t>
      </w:r>
    </w:p>
    <w:p w:rsidR="00D45979" w:rsidRPr="0016466E" w:rsidRDefault="00D45979" w:rsidP="00D45979">
      <w:pPr>
        <w:pStyle w:val="Default"/>
        <w:numPr>
          <w:ilvl w:val="0"/>
          <w:numId w:val="12"/>
        </w:numPr>
        <w:rPr>
          <w:rFonts w:asciiTheme="minorHAnsi" w:hAnsiTheme="minorHAnsi"/>
          <w:sz w:val="22"/>
          <w:szCs w:val="22"/>
        </w:rPr>
      </w:pPr>
      <w:r w:rsidRPr="0016466E">
        <w:rPr>
          <w:rFonts w:asciiTheme="minorHAnsi" w:hAnsiTheme="minorHAnsi"/>
          <w:sz w:val="22"/>
          <w:szCs w:val="22"/>
        </w:rPr>
        <w:t xml:space="preserve">Training </w:t>
      </w:r>
      <w:r w:rsidRPr="0016466E">
        <w:rPr>
          <w:rFonts w:asciiTheme="minorHAnsi" w:hAnsiTheme="minorHAnsi"/>
          <w:sz w:val="22"/>
          <w:szCs w:val="22"/>
        </w:rPr>
        <w:t>for teachers and support staff</w:t>
      </w:r>
    </w:p>
    <w:p w:rsidR="00D45979" w:rsidRPr="0016466E" w:rsidRDefault="00D45979" w:rsidP="00D45979">
      <w:pPr>
        <w:pStyle w:val="Default"/>
        <w:numPr>
          <w:ilvl w:val="0"/>
          <w:numId w:val="12"/>
        </w:numPr>
        <w:rPr>
          <w:rFonts w:asciiTheme="minorHAnsi" w:hAnsiTheme="minorHAnsi"/>
          <w:sz w:val="22"/>
          <w:szCs w:val="22"/>
        </w:rPr>
      </w:pPr>
      <w:r w:rsidRPr="0016466E">
        <w:rPr>
          <w:rFonts w:asciiTheme="minorHAnsi" w:hAnsiTheme="minorHAnsi"/>
          <w:sz w:val="22"/>
          <w:szCs w:val="22"/>
        </w:rPr>
        <w:t xml:space="preserve">Parents Information leaflets </w:t>
      </w:r>
    </w:p>
    <w:p w:rsidR="00D45979" w:rsidRPr="0016466E" w:rsidRDefault="00D45979" w:rsidP="00D45979">
      <w:pPr>
        <w:pStyle w:val="Default"/>
        <w:numPr>
          <w:ilvl w:val="0"/>
          <w:numId w:val="12"/>
        </w:numPr>
        <w:rPr>
          <w:rFonts w:asciiTheme="minorHAnsi" w:hAnsiTheme="minorHAnsi"/>
          <w:sz w:val="22"/>
          <w:szCs w:val="22"/>
        </w:rPr>
      </w:pPr>
      <w:r w:rsidRPr="0016466E">
        <w:rPr>
          <w:rFonts w:asciiTheme="minorHAnsi" w:hAnsiTheme="minorHAnsi"/>
          <w:sz w:val="22"/>
          <w:szCs w:val="22"/>
        </w:rPr>
        <w:t xml:space="preserve">Anti-bullying week activities </w:t>
      </w:r>
    </w:p>
    <w:p w:rsidR="00D45979" w:rsidRDefault="00D45979" w:rsidP="00D45979">
      <w:pPr>
        <w:pStyle w:val="Default"/>
        <w:rPr>
          <w:sz w:val="23"/>
          <w:szCs w:val="23"/>
        </w:rPr>
      </w:pPr>
    </w:p>
    <w:p w:rsidR="00D45979" w:rsidRDefault="00D45979" w:rsidP="00D45979">
      <w:pPr>
        <w:pStyle w:val="Default"/>
        <w:rPr>
          <w:sz w:val="23"/>
          <w:szCs w:val="23"/>
        </w:rPr>
      </w:pPr>
      <w:r>
        <w:rPr>
          <w:b/>
          <w:bCs/>
          <w:sz w:val="23"/>
          <w:szCs w:val="23"/>
        </w:rPr>
        <w:t xml:space="preserve">Aims </w:t>
      </w:r>
    </w:p>
    <w:p w:rsidR="00D45979" w:rsidRDefault="00D45979" w:rsidP="00D45979">
      <w:pPr>
        <w:pStyle w:val="Default"/>
        <w:rPr>
          <w:sz w:val="23"/>
          <w:szCs w:val="23"/>
        </w:rPr>
      </w:pPr>
    </w:p>
    <w:p w:rsidR="00D45979" w:rsidRPr="0016466E" w:rsidRDefault="00D45979" w:rsidP="00D45979">
      <w:pPr>
        <w:pStyle w:val="Default"/>
        <w:rPr>
          <w:rFonts w:asciiTheme="minorHAnsi" w:hAnsiTheme="minorHAnsi"/>
          <w:sz w:val="22"/>
          <w:szCs w:val="22"/>
        </w:rPr>
      </w:pPr>
      <w:r w:rsidRPr="0016466E">
        <w:rPr>
          <w:rFonts w:asciiTheme="minorHAnsi" w:hAnsiTheme="minorHAnsi"/>
          <w:sz w:val="22"/>
          <w:szCs w:val="22"/>
        </w:rPr>
        <w:t xml:space="preserve">To prevent bullying by: </w:t>
      </w:r>
    </w:p>
    <w:p w:rsidR="00D45979" w:rsidRPr="0016466E" w:rsidRDefault="00D45979" w:rsidP="00D45979">
      <w:pPr>
        <w:pStyle w:val="Default"/>
        <w:rPr>
          <w:rFonts w:asciiTheme="minorHAnsi" w:hAnsiTheme="minorHAnsi"/>
          <w:sz w:val="22"/>
          <w:szCs w:val="22"/>
        </w:rPr>
      </w:pPr>
    </w:p>
    <w:p w:rsidR="00D45979" w:rsidRPr="0016466E" w:rsidRDefault="00D45979" w:rsidP="00D45979">
      <w:pPr>
        <w:pStyle w:val="Default"/>
        <w:numPr>
          <w:ilvl w:val="0"/>
          <w:numId w:val="13"/>
        </w:numPr>
        <w:rPr>
          <w:rFonts w:asciiTheme="minorHAnsi" w:hAnsiTheme="minorHAnsi"/>
          <w:sz w:val="22"/>
          <w:szCs w:val="22"/>
        </w:rPr>
      </w:pPr>
      <w:r w:rsidRPr="0016466E">
        <w:rPr>
          <w:rFonts w:asciiTheme="minorHAnsi" w:hAnsiTheme="minorHAnsi"/>
          <w:sz w:val="22"/>
          <w:szCs w:val="22"/>
        </w:rPr>
        <w:t>E</w:t>
      </w:r>
      <w:r w:rsidRPr="0016466E">
        <w:rPr>
          <w:rFonts w:asciiTheme="minorHAnsi" w:hAnsiTheme="minorHAnsi"/>
          <w:sz w:val="22"/>
          <w:szCs w:val="22"/>
        </w:rPr>
        <w:t xml:space="preserve">nsuring that all children and adults in school have a common understanding of what bullying is and the harm that is caused by the physical, verbal and emotional abuse of children </w:t>
      </w:r>
    </w:p>
    <w:p w:rsidR="00D45979" w:rsidRPr="00452C98" w:rsidRDefault="00D45979" w:rsidP="00D45979">
      <w:pPr>
        <w:pStyle w:val="Default"/>
        <w:numPr>
          <w:ilvl w:val="0"/>
          <w:numId w:val="13"/>
        </w:numPr>
        <w:spacing w:after="37"/>
        <w:rPr>
          <w:rFonts w:asciiTheme="minorHAnsi" w:hAnsiTheme="minorHAnsi"/>
          <w:sz w:val="22"/>
          <w:szCs w:val="22"/>
        </w:rPr>
      </w:pPr>
      <w:r w:rsidRPr="00452C98">
        <w:rPr>
          <w:rFonts w:asciiTheme="minorHAnsi" w:hAnsiTheme="minorHAnsi"/>
          <w:sz w:val="22"/>
          <w:szCs w:val="22"/>
        </w:rPr>
        <w:t>Minimisi</w:t>
      </w:r>
      <w:r w:rsidRPr="00452C98">
        <w:rPr>
          <w:rFonts w:asciiTheme="minorHAnsi" w:hAnsiTheme="minorHAnsi"/>
          <w:sz w:val="22"/>
          <w:szCs w:val="22"/>
        </w:rPr>
        <w:t xml:space="preserve">ng all forms of bullying. </w:t>
      </w:r>
    </w:p>
    <w:p w:rsidR="00D45979" w:rsidRPr="00452C98" w:rsidRDefault="00D45979" w:rsidP="00D45979">
      <w:pPr>
        <w:pStyle w:val="Default"/>
        <w:numPr>
          <w:ilvl w:val="0"/>
          <w:numId w:val="13"/>
        </w:numPr>
        <w:spacing w:after="37"/>
        <w:rPr>
          <w:rFonts w:asciiTheme="minorHAnsi" w:hAnsiTheme="minorHAnsi"/>
          <w:sz w:val="22"/>
          <w:szCs w:val="22"/>
        </w:rPr>
      </w:pPr>
      <w:r w:rsidRPr="00452C98">
        <w:rPr>
          <w:rFonts w:asciiTheme="minorHAnsi" w:hAnsiTheme="minorHAnsi"/>
          <w:sz w:val="22"/>
          <w:szCs w:val="22"/>
        </w:rPr>
        <w:t xml:space="preserve">Dispelling common misconceptions about ‘bullies’ and ‘victims’. They are not recognisable stereotypes </w:t>
      </w:r>
    </w:p>
    <w:p w:rsidR="00D45979" w:rsidRPr="00452C98" w:rsidRDefault="00D45979" w:rsidP="0016466E">
      <w:pPr>
        <w:pStyle w:val="Default"/>
        <w:numPr>
          <w:ilvl w:val="0"/>
          <w:numId w:val="13"/>
        </w:numPr>
        <w:spacing w:after="38"/>
        <w:rPr>
          <w:rFonts w:asciiTheme="minorHAnsi" w:hAnsiTheme="minorHAnsi"/>
          <w:color w:val="auto"/>
          <w:sz w:val="22"/>
          <w:szCs w:val="22"/>
        </w:rPr>
      </w:pPr>
      <w:r w:rsidRPr="00452C98">
        <w:rPr>
          <w:rFonts w:asciiTheme="minorHAnsi" w:hAnsiTheme="minorHAnsi"/>
          <w:color w:val="auto"/>
          <w:sz w:val="22"/>
          <w:szCs w:val="22"/>
        </w:rPr>
        <w:t xml:space="preserve">Making all members of school aware of the role they can play in promoting or preventing bullying. Everyone should recognise the need to take an active stand against bullying. Silence is not an option. </w:t>
      </w:r>
    </w:p>
    <w:p w:rsidR="0016466E" w:rsidRPr="00452C98" w:rsidRDefault="00D45979" w:rsidP="0016466E">
      <w:pPr>
        <w:pStyle w:val="Default"/>
        <w:numPr>
          <w:ilvl w:val="0"/>
          <w:numId w:val="13"/>
        </w:numPr>
        <w:spacing w:after="38"/>
        <w:rPr>
          <w:rFonts w:asciiTheme="minorHAnsi" w:hAnsiTheme="minorHAnsi"/>
          <w:color w:val="auto"/>
          <w:sz w:val="22"/>
          <w:szCs w:val="22"/>
        </w:rPr>
      </w:pPr>
      <w:r w:rsidRPr="00452C98">
        <w:rPr>
          <w:rFonts w:asciiTheme="minorHAnsi" w:hAnsiTheme="minorHAnsi"/>
          <w:color w:val="auto"/>
          <w:sz w:val="22"/>
          <w:szCs w:val="22"/>
        </w:rPr>
        <w:t>Celebrating difference and diversity, and promoting role models who embody this</w:t>
      </w:r>
      <w:r w:rsidR="0016466E" w:rsidRPr="00452C98">
        <w:rPr>
          <w:rFonts w:asciiTheme="minorHAnsi" w:hAnsiTheme="minorHAnsi"/>
          <w:color w:val="auto"/>
          <w:sz w:val="22"/>
          <w:szCs w:val="22"/>
        </w:rPr>
        <w:t>.</w:t>
      </w:r>
    </w:p>
    <w:p w:rsidR="00D45979" w:rsidRPr="00452C98" w:rsidRDefault="0016466E" w:rsidP="0016466E">
      <w:pPr>
        <w:pStyle w:val="Default"/>
        <w:numPr>
          <w:ilvl w:val="0"/>
          <w:numId w:val="13"/>
        </w:numPr>
        <w:spacing w:after="38"/>
        <w:rPr>
          <w:rFonts w:asciiTheme="minorHAnsi" w:hAnsiTheme="minorHAnsi"/>
          <w:color w:val="auto"/>
          <w:sz w:val="22"/>
          <w:szCs w:val="22"/>
        </w:rPr>
      </w:pPr>
      <w:r w:rsidRPr="00452C98">
        <w:rPr>
          <w:rFonts w:asciiTheme="minorHAnsi" w:hAnsiTheme="minorHAnsi"/>
          <w:color w:val="auto"/>
          <w:sz w:val="22"/>
          <w:szCs w:val="22"/>
        </w:rPr>
        <w:t>C</w:t>
      </w:r>
      <w:r w:rsidR="00D45979" w:rsidRPr="00452C98">
        <w:rPr>
          <w:rFonts w:asciiTheme="minorHAnsi" w:hAnsiTheme="minorHAnsi"/>
          <w:color w:val="auto"/>
          <w:sz w:val="22"/>
          <w:szCs w:val="22"/>
        </w:rPr>
        <w:t>ontinually work</w:t>
      </w:r>
      <w:r w:rsidRPr="00452C98">
        <w:rPr>
          <w:rFonts w:asciiTheme="minorHAnsi" w:hAnsiTheme="minorHAnsi"/>
          <w:color w:val="auto"/>
          <w:sz w:val="22"/>
          <w:szCs w:val="22"/>
        </w:rPr>
        <w:t>ing to ensure that Gospel</w:t>
      </w:r>
      <w:r w:rsidR="00D45979" w:rsidRPr="00452C98">
        <w:rPr>
          <w:rFonts w:asciiTheme="minorHAnsi" w:hAnsiTheme="minorHAnsi"/>
          <w:color w:val="auto"/>
          <w:sz w:val="22"/>
          <w:szCs w:val="22"/>
        </w:rPr>
        <w:t xml:space="preserve"> values are at the heart of all we do. </w:t>
      </w:r>
    </w:p>
    <w:p w:rsidR="00D45979" w:rsidRPr="00452C98" w:rsidRDefault="00D45979" w:rsidP="00D45979">
      <w:pPr>
        <w:pStyle w:val="Default"/>
        <w:rPr>
          <w:rFonts w:asciiTheme="minorHAnsi" w:hAnsiTheme="minorHAnsi"/>
          <w:color w:val="auto"/>
          <w:sz w:val="22"/>
          <w:szCs w:val="22"/>
        </w:rPr>
      </w:pPr>
    </w:p>
    <w:p w:rsidR="00D45979" w:rsidRPr="00452C98" w:rsidRDefault="00D45979" w:rsidP="00D45979">
      <w:pPr>
        <w:pStyle w:val="Default"/>
        <w:rPr>
          <w:rFonts w:asciiTheme="minorHAnsi" w:hAnsiTheme="minorHAnsi"/>
          <w:color w:val="auto"/>
          <w:sz w:val="22"/>
          <w:szCs w:val="22"/>
        </w:rPr>
      </w:pPr>
      <w:r w:rsidRPr="00452C98">
        <w:rPr>
          <w:rFonts w:asciiTheme="minorHAnsi" w:hAnsiTheme="minorHAnsi"/>
          <w:color w:val="auto"/>
          <w:sz w:val="22"/>
          <w:szCs w:val="22"/>
        </w:rPr>
        <w:t xml:space="preserve">To deal with bullying by: </w:t>
      </w:r>
    </w:p>
    <w:p w:rsidR="0016466E" w:rsidRPr="00452C98" w:rsidRDefault="0016466E" w:rsidP="0016466E">
      <w:pPr>
        <w:pStyle w:val="Default"/>
        <w:spacing w:after="36"/>
        <w:rPr>
          <w:rFonts w:asciiTheme="minorHAnsi" w:hAnsiTheme="minorHAnsi"/>
          <w:color w:val="auto"/>
          <w:sz w:val="22"/>
          <w:szCs w:val="22"/>
        </w:rPr>
      </w:pPr>
    </w:p>
    <w:p w:rsidR="00D45979" w:rsidRPr="00452C98" w:rsidRDefault="00D45979" w:rsidP="0016466E">
      <w:pPr>
        <w:pStyle w:val="Default"/>
        <w:numPr>
          <w:ilvl w:val="0"/>
          <w:numId w:val="14"/>
        </w:numPr>
        <w:spacing w:after="36"/>
        <w:rPr>
          <w:rFonts w:asciiTheme="minorHAnsi" w:hAnsiTheme="minorHAnsi"/>
          <w:color w:val="auto"/>
          <w:sz w:val="22"/>
          <w:szCs w:val="22"/>
        </w:rPr>
      </w:pPr>
      <w:r w:rsidRPr="00452C98">
        <w:rPr>
          <w:rFonts w:asciiTheme="minorHAnsi" w:hAnsiTheme="minorHAnsi"/>
          <w:color w:val="auto"/>
          <w:sz w:val="22"/>
          <w:szCs w:val="22"/>
        </w:rPr>
        <w:t xml:space="preserve">Providing help and guidance for bullies and victims </w:t>
      </w:r>
    </w:p>
    <w:p w:rsidR="0016466E" w:rsidRPr="00452C98" w:rsidRDefault="0016466E" w:rsidP="0016466E">
      <w:pPr>
        <w:pStyle w:val="Default"/>
        <w:rPr>
          <w:rFonts w:asciiTheme="minorHAnsi" w:hAnsiTheme="minorHAnsi"/>
          <w:color w:val="auto"/>
          <w:sz w:val="22"/>
          <w:szCs w:val="22"/>
        </w:rPr>
      </w:pPr>
    </w:p>
    <w:p w:rsidR="00D45979" w:rsidRPr="00452C98" w:rsidRDefault="00D45979" w:rsidP="0016466E">
      <w:pPr>
        <w:pStyle w:val="Default"/>
        <w:numPr>
          <w:ilvl w:val="0"/>
          <w:numId w:val="14"/>
        </w:numPr>
        <w:rPr>
          <w:rFonts w:asciiTheme="minorHAnsi" w:hAnsiTheme="minorHAnsi"/>
          <w:color w:val="auto"/>
          <w:sz w:val="22"/>
          <w:szCs w:val="22"/>
        </w:rPr>
      </w:pPr>
      <w:r w:rsidRPr="00452C98">
        <w:rPr>
          <w:rFonts w:asciiTheme="minorHAnsi" w:hAnsiTheme="minorHAnsi"/>
          <w:color w:val="auto"/>
          <w:sz w:val="22"/>
          <w:szCs w:val="22"/>
        </w:rPr>
        <w:t xml:space="preserve">Establishing a procedure to follow when bullying has been reported, so that parents and pupils are able to express their concerns and be confident that the procedure will work quickly and effectively. </w:t>
      </w:r>
    </w:p>
    <w:p w:rsidR="00D45979" w:rsidRPr="00452C98" w:rsidRDefault="00D45979" w:rsidP="00D45979">
      <w:pPr>
        <w:pStyle w:val="Default"/>
        <w:rPr>
          <w:rFonts w:asciiTheme="minorHAnsi" w:hAnsiTheme="minorHAnsi"/>
          <w:color w:val="auto"/>
          <w:sz w:val="22"/>
          <w:szCs w:val="22"/>
        </w:rPr>
      </w:pPr>
    </w:p>
    <w:p w:rsidR="00D45979" w:rsidRPr="00452C98" w:rsidRDefault="00D45979" w:rsidP="00D45979">
      <w:pPr>
        <w:pStyle w:val="Default"/>
        <w:rPr>
          <w:rFonts w:asciiTheme="minorHAnsi" w:hAnsiTheme="minorHAnsi"/>
          <w:color w:val="auto"/>
          <w:sz w:val="22"/>
          <w:szCs w:val="22"/>
        </w:rPr>
      </w:pPr>
      <w:r w:rsidRPr="00452C98">
        <w:rPr>
          <w:rFonts w:asciiTheme="minorHAnsi" w:hAnsiTheme="minorHAnsi"/>
          <w:b/>
          <w:bCs/>
          <w:color w:val="auto"/>
          <w:sz w:val="22"/>
          <w:szCs w:val="22"/>
        </w:rPr>
        <w:t xml:space="preserve">Prevention </w:t>
      </w:r>
    </w:p>
    <w:p w:rsidR="0016466E" w:rsidRPr="00452C98" w:rsidRDefault="0016466E" w:rsidP="0016466E">
      <w:pPr>
        <w:pStyle w:val="Default"/>
        <w:spacing w:after="37"/>
        <w:rPr>
          <w:rFonts w:asciiTheme="minorHAnsi" w:hAnsiTheme="minorHAnsi"/>
          <w:color w:val="auto"/>
          <w:sz w:val="22"/>
          <w:szCs w:val="22"/>
        </w:rPr>
      </w:pPr>
    </w:p>
    <w:p w:rsidR="0016466E" w:rsidRPr="00452C98" w:rsidRDefault="0016466E" w:rsidP="0016466E">
      <w:pPr>
        <w:pStyle w:val="Default"/>
        <w:spacing w:after="37"/>
        <w:rPr>
          <w:rFonts w:asciiTheme="minorHAnsi" w:hAnsiTheme="minorHAnsi"/>
          <w:color w:val="auto"/>
          <w:sz w:val="22"/>
          <w:szCs w:val="22"/>
        </w:rPr>
      </w:pPr>
      <w:r w:rsidRPr="00452C98">
        <w:rPr>
          <w:rFonts w:asciiTheme="minorHAnsi" w:hAnsiTheme="minorHAnsi"/>
          <w:color w:val="auto"/>
          <w:sz w:val="22"/>
          <w:szCs w:val="22"/>
        </w:rPr>
        <w:t xml:space="preserve">Our School Virtues based upon the Gospel Values of gentleness, humility, truth, justice, forgiveness, mercy, compassion, tolerance and peace, guide and support all interactions and relationships within our school community. They are referred to during all discussions and procedures related to incidents of bullying. </w:t>
      </w:r>
    </w:p>
    <w:p w:rsidR="0016466E" w:rsidRPr="00452C98" w:rsidRDefault="0016466E" w:rsidP="0016466E">
      <w:pPr>
        <w:pStyle w:val="Default"/>
        <w:spacing w:after="37"/>
        <w:rPr>
          <w:rFonts w:asciiTheme="minorHAnsi" w:hAnsiTheme="minorHAnsi"/>
          <w:color w:val="auto"/>
          <w:sz w:val="22"/>
          <w:szCs w:val="22"/>
        </w:rPr>
      </w:pPr>
    </w:p>
    <w:p w:rsidR="00D45979" w:rsidRPr="00452C98" w:rsidRDefault="00D45979" w:rsidP="00452C98">
      <w:pPr>
        <w:pStyle w:val="Default"/>
        <w:numPr>
          <w:ilvl w:val="0"/>
          <w:numId w:val="15"/>
        </w:numPr>
        <w:spacing w:after="37"/>
        <w:rPr>
          <w:rFonts w:asciiTheme="minorHAnsi" w:hAnsiTheme="minorHAnsi"/>
          <w:color w:val="auto"/>
          <w:sz w:val="22"/>
          <w:szCs w:val="22"/>
        </w:rPr>
      </w:pPr>
      <w:r w:rsidRPr="00452C98">
        <w:rPr>
          <w:rFonts w:asciiTheme="minorHAnsi" w:hAnsiTheme="minorHAnsi"/>
          <w:color w:val="auto"/>
          <w:sz w:val="22"/>
          <w:szCs w:val="22"/>
        </w:rPr>
        <w:t>We regularly raise awa</w:t>
      </w:r>
      <w:r w:rsidR="000B29C4" w:rsidRPr="00452C98">
        <w:rPr>
          <w:rFonts w:asciiTheme="minorHAnsi" w:hAnsiTheme="minorHAnsi"/>
          <w:color w:val="auto"/>
          <w:sz w:val="22"/>
          <w:szCs w:val="22"/>
        </w:rPr>
        <w:t>reness of bullying through HRSE</w:t>
      </w:r>
      <w:r w:rsidRPr="00452C98">
        <w:rPr>
          <w:rFonts w:asciiTheme="minorHAnsi" w:hAnsiTheme="minorHAnsi"/>
          <w:color w:val="auto"/>
          <w:sz w:val="22"/>
          <w:szCs w:val="22"/>
        </w:rPr>
        <w:t xml:space="preserve">, </w:t>
      </w:r>
      <w:r w:rsidR="00452C98" w:rsidRPr="00452C98">
        <w:rPr>
          <w:rFonts w:asciiTheme="minorHAnsi" w:hAnsiTheme="minorHAnsi"/>
          <w:color w:val="auto"/>
          <w:sz w:val="22"/>
          <w:szCs w:val="22"/>
        </w:rPr>
        <w:t>Prayer and Liturgy</w:t>
      </w:r>
      <w:r w:rsidRPr="00452C98">
        <w:rPr>
          <w:rFonts w:asciiTheme="minorHAnsi" w:hAnsiTheme="minorHAnsi"/>
          <w:color w:val="auto"/>
          <w:sz w:val="22"/>
          <w:szCs w:val="22"/>
        </w:rPr>
        <w:t xml:space="preserve"> and circle time </w:t>
      </w:r>
    </w:p>
    <w:p w:rsidR="00D45979" w:rsidRPr="00452C98" w:rsidRDefault="00D45979" w:rsidP="00452C98">
      <w:pPr>
        <w:pStyle w:val="Default"/>
        <w:numPr>
          <w:ilvl w:val="0"/>
          <w:numId w:val="15"/>
        </w:numPr>
        <w:spacing w:after="37"/>
        <w:rPr>
          <w:rFonts w:asciiTheme="minorHAnsi" w:hAnsiTheme="minorHAnsi"/>
          <w:color w:val="auto"/>
          <w:sz w:val="22"/>
          <w:szCs w:val="22"/>
        </w:rPr>
      </w:pPr>
      <w:r w:rsidRPr="00452C98">
        <w:rPr>
          <w:rFonts w:asciiTheme="minorHAnsi" w:hAnsiTheme="minorHAnsi"/>
          <w:color w:val="auto"/>
          <w:sz w:val="22"/>
          <w:szCs w:val="22"/>
        </w:rPr>
        <w:t>We participate in national initiat</w:t>
      </w:r>
      <w:r w:rsidR="00452C98" w:rsidRPr="00452C98">
        <w:rPr>
          <w:rFonts w:asciiTheme="minorHAnsi" w:hAnsiTheme="minorHAnsi"/>
          <w:color w:val="auto"/>
          <w:sz w:val="22"/>
          <w:szCs w:val="22"/>
        </w:rPr>
        <w:t>ives such as anti-bullying week.</w:t>
      </w:r>
      <w:r w:rsidRPr="00452C98">
        <w:rPr>
          <w:rFonts w:asciiTheme="minorHAnsi" w:hAnsiTheme="minorHAnsi"/>
          <w:color w:val="auto"/>
          <w:sz w:val="22"/>
          <w:szCs w:val="22"/>
        </w:rPr>
        <w:t xml:space="preserve"> </w:t>
      </w:r>
    </w:p>
    <w:p w:rsidR="00D45979" w:rsidRPr="00452C98" w:rsidRDefault="00D45979" w:rsidP="00452C98">
      <w:pPr>
        <w:pStyle w:val="Default"/>
        <w:numPr>
          <w:ilvl w:val="0"/>
          <w:numId w:val="15"/>
        </w:numPr>
        <w:spacing w:after="37"/>
        <w:rPr>
          <w:rFonts w:asciiTheme="minorHAnsi" w:hAnsiTheme="minorHAnsi"/>
          <w:color w:val="auto"/>
          <w:sz w:val="22"/>
          <w:szCs w:val="22"/>
        </w:rPr>
      </w:pPr>
      <w:r w:rsidRPr="00452C98">
        <w:rPr>
          <w:rFonts w:asciiTheme="minorHAnsi" w:hAnsiTheme="minorHAnsi"/>
          <w:color w:val="auto"/>
          <w:sz w:val="22"/>
          <w:szCs w:val="22"/>
        </w:rPr>
        <w:t>We strive to create an inclusive environment where all children are valued as individuals and as God’s children</w:t>
      </w:r>
      <w:r w:rsidR="00452C98" w:rsidRPr="00452C98">
        <w:rPr>
          <w:rFonts w:asciiTheme="minorHAnsi" w:hAnsiTheme="minorHAnsi"/>
          <w:color w:val="auto"/>
          <w:sz w:val="22"/>
          <w:szCs w:val="22"/>
        </w:rPr>
        <w:t>.</w:t>
      </w:r>
      <w:r w:rsidRPr="00452C98">
        <w:rPr>
          <w:rFonts w:asciiTheme="minorHAnsi" w:hAnsiTheme="minorHAnsi"/>
          <w:color w:val="auto"/>
          <w:sz w:val="22"/>
          <w:szCs w:val="22"/>
        </w:rPr>
        <w:t xml:space="preserve"> </w:t>
      </w:r>
    </w:p>
    <w:p w:rsidR="00D45979" w:rsidRPr="00452C98" w:rsidRDefault="00D45979" w:rsidP="00452C98">
      <w:pPr>
        <w:pStyle w:val="Default"/>
        <w:numPr>
          <w:ilvl w:val="0"/>
          <w:numId w:val="15"/>
        </w:numPr>
        <w:spacing w:after="37"/>
        <w:rPr>
          <w:rFonts w:asciiTheme="minorHAnsi" w:hAnsiTheme="minorHAnsi"/>
          <w:color w:val="auto"/>
          <w:sz w:val="22"/>
          <w:szCs w:val="22"/>
        </w:rPr>
      </w:pPr>
      <w:r w:rsidRPr="00452C98">
        <w:rPr>
          <w:rFonts w:asciiTheme="minorHAnsi" w:hAnsiTheme="minorHAnsi"/>
          <w:color w:val="auto"/>
          <w:sz w:val="22"/>
          <w:szCs w:val="22"/>
        </w:rPr>
        <w:t>Class teachers use circle time to discuss issues such as inclusion, difference and diversity, feelings and bullying</w:t>
      </w:r>
      <w:r w:rsidR="00452C98" w:rsidRPr="00452C98">
        <w:rPr>
          <w:rFonts w:asciiTheme="minorHAnsi" w:hAnsiTheme="minorHAnsi"/>
          <w:color w:val="auto"/>
          <w:sz w:val="22"/>
          <w:szCs w:val="22"/>
        </w:rPr>
        <w:t>.</w:t>
      </w:r>
      <w:r w:rsidRPr="00452C98">
        <w:rPr>
          <w:rFonts w:asciiTheme="minorHAnsi" w:hAnsiTheme="minorHAnsi"/>
          <w:color w:val="auto"/>
          <w:sz w:val="22"/>
          <w:szCs w:val="22"/>
        </w:rPr>
        <w:t xml:space="preserve"> </w:t>
      </w:r>
    </w:p>
    <w:p w:rsidR="00D45979" w:rsidRPr="00452C98" w:rsidRDefault="00D45979" w:rsidP="00452C98">
      <w:pPr>
        <w:pStyle w:val="Default"/>
        <w:numPr>
          <w:ilvl w:val="0"/>
          <w:numId w:val="15"/>
        </w:numPr>
        <w:spacing w:after="37"/>
        <w:rPr>
          <w:rFonts w:asciiTheme="minorHAnsi" w:hAnsiTheme="minorHAnsi"/>
          <w:color w:val="auto"/>
          <w:sz w:val="22"/>
          <w:szCs w:val="22"/>
        </w:rPr>
      </w:pPr>
      <w:r w:rsidRPr="00452C98">
        <w:rPr>
          <w:rFonts w:asciiTheme="minorHAnsi" w:hAnsiTheme="minorHAnsi"/>
          <w:color w:val="auto"/>
          <w:sz w:val="22"/>
          <w:szCs w:val="22"/>
        </w:rPr>
        <w:t>We use positive behaviour strategies to reinforce acceptable behaviour</w:t>
      </w:r>
      <w:r w:rsidR="00452C98" w:rsidRPr="00452C98">
        <w:rPr>
          <w:rFonts w:asciiTheme="minorHAnsi" w:hAnsiTheme="minorHAnsi"/>
          <w:color w:val="auto"/>
          <w:sz w:val="22"/>
          <w:szCs w:val="22"/>
        </w:rPr>
        <w:t>.</w:t>
      </w:r>
      <w:r w:rsidRPr="00452C98">
        <w:rPr>
          <w:rFonts w:asciiTheme="minorHAnsi" w:hAnsiTheme="minorHAnsi"/>
          <w:color w:val="auto"/>
          <w:sz w:val="22"/>
          <w:szCs w:val="22"/>
        </w:rPr>
        <w:t xml:space="preserve"> </w:t>
      </w:r>
    </w:p>
    <w:p w:rsidR="00D45979" w:rsidRPr="00452C98" w:rsidRDefault="00D45979" w:rsidP="00452C98">
      <w:pPr>
        <w:pStyle w:val="Default"/>
        <w:numPr>
          <w:ilvl w:val="0"/>
          <w:numId w:val="15"/>
        </w:numPr>
        <w:spacing w:after="37"/>
        <w:rPr>
          <w:rFonts w:asciiTheme="minorHAnsi" w:hAnsiTheme="minorHAnsi"/>
          <w:color w:val="auto"/>
          <w:sz w:val="22"/>
          <w:szCs w:val="22"/>
        </w:rPr>
      </w:pPr>
      <w:r w:rsidRPr="00452C98">
        <w:rPr>
          <w:rFonts w:asciiTheme="minorHAnsi" w:hAnsiTheme="minorHAnsi"/>
          <w:color w:val="auto"/>
          <w:sz w:val="22"/>
          <w:szCs w:val="22"/>
        </w:rPr>
        <w:t xml:space="preserve">Good behaviour is rewarded through </w:t>
      </w:r>
      <w:r w:rsidR="00452C98" w:rsidRPr="00452C98">
        <w:rPr>
          <w:rFonts w:asciiTheme="minorHAnsi" w:hAnsiTheme="minorHAnsi"/>
          <w:color w:val="auto"/>
          <w:sz w:val="22"/>
          <w:szCs w:val="22"/>
        </w:rPr>
        <w:t>House Points and other reward schemes.</w:t>
      </w:r>
      <w:r w:rsidRPr="00452C98">
        <w:rPr>
          <w:rFonts w:asciiTheme="minorHAnsi" w:hAnsiTheme="minorHAnsi"/>
          <w:color w:val="auto"/>
          <w:sz w:val="22"/>
          <w:szCs w:val="22"/>
        </w:rPr>
        <w:t xml:space="preserve"> </w:t>
      </w:r>
    </w:p>
    <w:p w:rsidR="00D45979" w:rsidRPr="00452C98" w:rsidRDefault="00D45979" w:rsidP="00452C98">
      <w:pPr>
        <w:pStyle w:val="Default"/>
        <w:numPr>
          <w:ilvl w:val="0"/>
          <w:numId w:val="15"/>
        </w:numPr>
        <w:spacing w:after="37"/>
        <w:rPr>
          <w:rFonts w:asciiTheme="minorHAnsi" w:hAnsiTheme="minorHAnsi"/>
          <w:color w:val="auto"/>
          <w:sz w:val="22"/>
          <w:szCs w:val="22"/>
        </w:rPr>
      </w:pPr>
      <w:r w:rsidRPr="00452C98">
        <w:rPr>
          <w:rFonts w:asciiTheme="minorHAnsi" w:hAnsiTheme="minorHAnsi"/>
          <w:color w:val="auto"/>
          <w:sz w:val="22"/>
          <w:szCs w:val="22"/>
        </w:rPr>
        <w:t>Our family Learning Mentor works closely with children experiencing difficulties with behaviour or relationships, and with families to support behaviour at home</w:t>
      </w:r>
      <w:r w:rsidR="00452C98" w:rsidRPr="00452C98">
        <w:rPr>
          <w:rFonts w:asciiTheme="minorHAnsi" w:hAnsiTheme="minorHAnsi"/>
          <w:color w:val="auto"/>
          <w:sz w:val="22"/>
          <w:szCs w:val="22"/>
        </w:rPr>
        <w:t>.</w:t>
      </w:r>
      <w:r w:rsidRPr="00452C98">
        <w:rPr>
          <w:rFonts w:asciiTheme="minorHAnsi" w:hAnsiTheme="minorHAnsi"/>
          <w:color w:val="auto"/>
          <w:sz w:val="22"/>
          <w:szCs w:val="22"/>
        </w:rPr>
        <w:t xml:space="preserve"> </w:t>
      </w:r>
    </w:p>
    <w:p w:rsidR="00D45979" w:rsidRPr="00452C98" w:rsidRDefault="00D45979" w:rsidP="00452C98">
      <w:pPr>
        <w:pStyle w:val="Default"/>
        <w:numPr>
          <w:ilvl w:val="0"/>
          <w:numId w:val="15"/>
        </w:numPr>
        <w:spacing w:after="37"/>
        <w:rPr>
          <w:rFonts w:asciiTheme="minorHAnsi" w:hAnsiTheme="minorHAnsi"/>
          <w:color w:val="auto"/>
          <w:sz w:val="22"/>
          <w:szCs w:val="22"/>
        </w:rPr>
      </w:pPr>
      <w:r w:rsidRPr="00452C98">
        <w:rPr>
          <w:rFonts w:asciiTheme="minorHAnsi" w:hAnsiTheme="minorHAnsi"/>
          <w:color w:val="auto"/>
          <w:sz w:val="22"/>
          <w:szCs w:val="22"/>
        </w:rPr>
        <w:lastRenderedPageBreak/>
        <w:t>We have close links with other agencies e</w:t>
      </w:r>
      <w:r w:rsidR="00452C98">
        <w:rPr>
          <w:rFonts w:asciiTheme="minorHAnsi" w:hAnsiTheme="minorHAnsi"/>
          <w:color w:val="auto"/>
          <w:sz w:val="22"/>
          <w:szCs w:val="22"/>
        </w:rPr>
        <w:t>.</w:t>
      </w:r>
      <w:r w:rsidRPr="00452C98">
        <w:rPr>
          <w:rFonts w:asciiTheme="minorHAnsi" w:hAnsiTheme="minorHAnsi"/>
          <w:color w:val="auto"/>
          <w:sz w:val="22"/>
          <w:szCs w:val="22"/>
        </w:rPr>
        <w:t>g</w:t>
      </w:r>
      <w:r w:rsidR="00452C98">
        <w:rPr>
          <w:rFonts w:asciiTheme="minorHAnsi" w:hAnsiTheme="minorHAnsi"/>
          <w:color w:val="auto"/>
          <w:sz w:val="22"/>
          <w:szCs w:val="22"/>
        </w:rPr>
        <w:t>.</w:t>
      </w:r>
      <w:r w:rsidRPr="00452C98">
        <w:rPr>
          <w:rFonts w:asciiTheme="minorHAnsi" w:hAnsiTheme="minorHAnsi"/>
          <w:color w:val="auto"/>
          <w:sz w:val="22"/>
          <w:szCs w:val="22"/>
        </w:rPr>
        <w:t xml:space="preserve"> Stepping Stones Short Stay School </w:t>
      </w:r>
    </w:p>
    <w:p w:rsidR="00D45979" w:rsidRPr="00452C98" w:rsidRDefault="00D45979" w:rsidP="00452C98">
      <w:pPr>
        <w:pStyle w:val="Default"/>
        <w:numPr>
          <w:ilvl w:val="0"/>
          <w:numId w:val="15"/>
        </w:numPr>
        <w:spacing w:after="37"/>
        <w:rPr>
          <w:rFonts w:asciiTheme="minorHAnsi" w:hAnsiTheme="minorHAnsi"/>
          <w:color w:val="auto"/>
          <w:sz w:val="22"/>
          <w:szCs w:val="22"/>
        </w:rPr>
      </w:pPr>
      <w:r w:rsidRPr="00452C98">
        <w:rPr>
          <w:rFonts w:asciiTheme="minorHAnsi" w:hAnsiTheme="minorHAnsi"/>
          <w:color w:val="auto"/>
          <w:sz w:val="22"/>
          <w:szCs w:val="22"/>
        </w:rPr>
        <w:t xml:space="preserve">Our behaviour policy sets out clear guidelines for dealing with inappropriate behaviour </w:t>
      </w:r>
    </w:p>
    <w:p w:rsidR="00452C98" w:rsidRDefault="00D45979" w:rsidP="00452C98">
      <w:pPr>
        <w:pStyle w:val="Default"/>
        <w:numPr>
          <w:ilvl w:val="0"/>
          <w:numId w:val="15"/>
        </w:numPr>
        <w:spacing w:after="37"/>
        <w:rPr>
          <w:rFonts w:asciiTheme="minorHAnsi" w:hAnsiTheme="minorHAnsi"/>
          <w:color w:val="auto"/>
          <w:sz w:val="22"/>
          <w:szCs w:val="22"/>
        </w:rPr>
      </w:pPr>
      <w:r w:rsidRPr="00452C98">
        <w:rPr>
          <w:rFonts w:asciiTheme="minorHAnsi" w:hAnsiTheme="minorHAnsi"/>
          <w:color w:val="auto"/>
          <w:sz w:val="22"/>
          <w:szCs w:val="22"/>
        </w:rPr>
        <w:t>All staff are trained in what</w:t>
      </w:r>
      <w:r w:rsidR="00452C98">
        <w:rPr>
          <w:rFonts w:asciiTheme="minorHAnsi" w:hAnsiTheme="minorHAnsi"/>
          <w:color w:val="auto"/>
          <w:sz w:val="22"/>
          <w:szCs w:val="22"/>
        </w:rPr>
        <w:t xml:space="preserve"> to do if bullying is reported </w:t>
      </w:r>
      <w:r w:rsidRPr="00452C98">
        <w:rPr>
          <w:rFonts w:asciiTheme="minorHAnsi" w:hAnsiTheme="minorHAnsi"/>
          <w:color w:val="auto"/>
          <w:sz w:val="22"/>
          <w:szCs w:val="22"/>
        </w:rPr>
        <w:t xml:space="preserve"> </w:t>
      </w:r>
    </w:p>
    <w:p w:rsidR="00D45979" w:rsidRPr="00452C98" w:rsidRDefault="00D45979" w:rsidP="00452C98">
      <w:pPr>
        <w:pStyle w:val="Default"/>
        <w:numPr>
          <w:ilvl w:val="0"/>
          <w:numId w:val="15"/>
        </w:numPr>
        <w:spacing w:after="37"/>
        <w:rPr>
          <w:rFonts w:asciiTheme="minorHAnsi" w:hAnsiTheme="minorHAnsi"/>
          <w:color w:val="auto"/>
          <w:sz w:val="22"/>
          <w:szCs w:val="22"/>
        </w:rPr>
      </w:pPr>
      <w:r w:rsidRPr="00452C98">
        <w:rPr>
          <w:rFonts w:asciiTheme="minorHAnsi" w:hAnsiTheme="minorHAnsi"/>
          <w:color w:val="auto"/>
          <w:sz w:val="22"/>
          <w:szCs w:val="22"/>
        </w:rPr>
        <w:t xml:space="preserve">Staff are expected to model appropriate behaviour and show respect in their dealings with children </w:t>
      </w:r>
    </w:p>
    <w:p w:rsidR="00D45979" w:rsidRPr="00452C98" w:rsidRDefault="00D45979" w:rsidP="00D45979">
      <w:pPr>
        <w:pStyle w:val="Default"/>
        <w:rPr>
          <w:rFonts w:asciiTheme="minorHAnsi" w:hAnsiTheme="minorHAnsi"/>
          <w:color w:val="auto"/>
          <w:sz w:val="22"/>
          <w:szCs w:val="22"/>
        </w:rPr>
      </w:pPr>
    </w:p>
    <w:p w:rsidR="00D45979" w:rsidRPr="00452C98" w:rsidRDefault="00D45979" w:rsidP="00D45979">
      <w:pPr>
        <w:pStyle w:val="Default"/>
        <w:rPr>
          <w:rFonts w:asciiTheme="minorHAnsi" w:hAnsiTheme="minorHAnsi"/>
          <w:color w:val="auto"/>
          <w:sz w:val="22"/>
          <w:szCs w:val="22"/>
        </w:rPr>
      </w:pPr>
      <w:r w:rsidRPr="00452C98">
        <w:rPr>
          <w:rFonts w:asciiTheme="minorHAnsi" w:hAnsiTheme="minorHAnsi"/>
          <w:b/>
          <w:bCs/>
          <w:color w:val="auto"/>
          <w:sz w:val="22"/>
          <w:szCs w:val="22"/>
        </w:rPr>
        <w:t xml:space="preserve">Implementation </w:t>
      </w:r>
    </w:p>
    <w:p w:rsidR="00452C98" w:rsidRPr="00452C98" w:rsidRDefault="00452C98" w:rsidP="00D45979">
      <w:pPr>
        <w:pStyle w:val="Default"/>
        <w:rPr>
          <w:rFonts w:asciiTheme="minorHAnsi" w:hAnsiTheme="minorHAnsi"/>
          <w:color w:val="auto"/>
          <w:sz w:val="22"/>
          <w:szCs w:val="22"/>
        </w:rPr>
      </w:pPr>
    </w:p>
    <w:p w:rsidR="00452C98" w:rsidRPr="00452C98" w:rsidRDefault="00D45979" w:rsidP="00452C98">
      <w:pPr>
        <w:pStyle w:val="Default"/>
        <w:rPr>
          <w:rFonts w:asciiTheme="minorHAnsi" w:hAnsiTheme="minorHAnsi"/>
          <w:color w:val="auto"/>
          <w:sz w:val="22"/>
          <w:szCs w:val="22"/>
        </w:rPr>
      </w:pPr>
      <w:r w:rsidRPr="00452C98">
        <w:rPr>
          <w:rFonts w:asciiTheme="minorHAnsi" w:hAnsiTheme="minorHAnsi"/>
          <w:color w:val="auto"/>
          <w:sz w:val="22"/>
          <w:szCs w:val="22"/>
        </w:rPr>
        <w:t>The following steps will be take</w:t>
      </w:r>
      <w:r w:rsidR="00452C98" w:rsidRPr="00452C98">
        <w:rPr>
          <w:rFonts w:asciiTheme="minorHAnsi" w:hAnsiTheme="minorHAnsi"/>
          <w:color w:val="auto"/>
          <w:sz w:val="22"/>
          <w:szCs w:val="22"/>
        </w:rPr>
        <w:t xml:space="preserve">n when dealing with incidents: </w:t>
      </w:r>
    </w:p>
    <w:p w:rsidR="00452C98" w:rsidRPr="00452C98" w:rsidRDefault="00452C98" w:rsidP="00452C98">
      <w:pPr>
        <w:pStyle w:val="Default"/>
        <w:rPr>
          <w:rFonts w:asciiTheme="minorHAnsi" w:hAnsiTheme="minorHAnsi"/>
          <w:color w:val="auto"/>
          <w:sz w:val="22"/>
          <w:szCs w:val="22"/>
        </w:rPr>
      </w:pPr>
    </w:p>
    <w:p w:rsidR="00D45979" w:rsidRPr="00452C98" w:rsidRDefault="00D45979" w:rsidP="00452C98">
      <w:pPr>
        <w:pStyle w:val="Default"/>
        <w:numPr>
          <w:ilvl w:val="0"/>
          <w:numId w:val="16"/>
        </w:numPr>
        <w:rPr>
          <w:rFonts w:asciiTheme="minorHAnsi" w:hAnsiTheme="minorHAnsi"/>
          <w:color w:val="auto"/>
          <w:sz w:val="22"/>
          <w:szCs w:val="22"/>
        </w:rPr>
      </w:pPr>
      <w:r w:rsidRPr="00452C98">
        <w:rPr>
          <w:rFonts w:asciiTheme="minorHAnsi" w:hAnsiTheme="minorHAnsi"/>
          <w:color w:val="auto"/>
          <w:sz w:val="22"/>
          <w:szCs w:val="22"/>
        </w:rPr>
        <w:t xml:space="preserve">If bullying is suspected or reported, the incident will be dealt with immediately by the member of staff who has been approached </w:t>
      </w:r>
    </w:p>
    <w:p w:rsidR="00D45979" w:rsidRPr="00452C98" w:rsidRDefault="00D45979" w:rsidP="00452C98">
      <w:pPr>
        <w:pStyle w:val="Default"/>
        <w:numPr>
          <w:ilvl w:val="0"/>
          <w:numId w:val="16"/>
        </w:numPr>
        <w:spacing w:after="61"/>
        <w:rPr>
          <w:rFonts w:asciiTheme="minorHAnsi" w:hAnsiTheme="minorHAnsi"/>
          <w:color w:val="auto"/>
          <w:sz w:val="22"/>
          <w:szCs w:val="22"/>
        </w:rPr>
      </w:pPr>
      <w:r w:rsidRPr="00452C98">
        <w:rPr>
          <w:rFonts w:asciiTheme="minorHAnsi" w:hAnsiTheme="minorHAnsi"/>
          <w:color w:val="auto"/>
          <w:sz w:val="22"/>
          <w:szCs w:val="22"/>
        </w:rPr>
        <w:t xml:space="preserve">A clear account of the incident will be recorded using CPOMs and the head teacher alerted </w:t>
      </w:r>
    </w:p>
    <w:p w:rsidR="00D45979" w:rsidRPr="00452C98" w:rsidRDefault="00D45979" w:rsidP="00452C98">
      <w:pPr>
        <w:pStyle w:val="Default"/>
        <w:numPr>
          <w:ilvl w:val="0"/>
          <w:numId w:val="16"/>
        </w:numPr>
        <w:spacing w:after="61"/>
        <w:rPr>
          <w:rFonts w:asciiTheme="minorHAnsi" w:hAnsiTheme="minorHAnsi"/>
          <w:color w:val="auto"/>
          <w:sz w:val="22"/>
          <w:szCs w:val="22"/>
        </w:rPr>
      </w:pPr>
      <w:r w:rsidRPr="00452C98">
        <w:rPr>
          <w:rFonts w:asciiTheme="minorHAnsi" w:hAnsiTheme="minorHAnsi"/>
          <w:color w:val="auto"/>
          <w:sz w:val="22"/>
          <w:szCs w:val="22"/>
        </w:rPr>
        <w:t xml:space="preserve">The </w:t>
      </w:r>
      <w:proofErr w:type="spellStart"/>
      <w:r w:rsidRPr="00452C98">
        <w:rPr>
          <w:rFonts w:asciiTheme="minorHAnsi" w:hAnsiTheme="minorHAnsi"/>
          <w:color w:val="auto"/>
          <w:sz w:val="22"/>
          <w:szCs w:val="22"/>
        </w:rPr>
        <w:t>Headteacher</w:t>
      </w:r>
      <w:proofErr w:type="spellEnd"/>
      <w:r w:rsidRPr="00452C98">
        <w:rPr>
          <w:rFonts w:asciiTheme="minorHAnsi" w:hAnsiTheme="minorHAnsi"/>
          <w:color w:val="auto"/>
          <w:sz w:val="22"/>
          <w:szCs w:val="22"/>
        </w:rPr>
        <w:t xml:space="preserve"> or Deputy Head will interview all concerned and will record the incident </w:t>
      </w:r>
    </w:p>
    <w:p w:rsidR="00D45979" w:rsidRPr="00452C98" w:rsidRDefault="00D45979" w:rsidP="00452C98">
      <w:pPr>
        <w:pStyle w:val="Default"/>
        <w:numPr>
          <w:ilvl w:val="0"/>
          <w:numId w:val="16"/>
        </w:numPr>
        <w:spacing w:after="61"/>
        <w:rPr>
          <w:rFonts w:asciiTheme="minorHAnsi" w:hAnsiTheme="minorHAnsi"/>
          <w:color w:val="auto"/>
          <w:sz w:val="22"/>
          <w:szCs w:val="22"/>
        </w:rPr>
      </w:pPr>
      <w:r w:rsidRPr="00452C98">
        <w:rPr>
          <w:rFonts w:asciiTheme="minorHAnsi" w:hAnsiTheme="minorHAnsi"/>
          <w:color w:val="auto"/>
          <w:sz w:val="22"/>
          <w:szCs w:val="22"/>
        </w:rPr>
        <w:t xml:space="preserve">Class teachers will be kept informed and if it persists the class teacher will advise the other appropriate adults/staff members </w:t>
      </w:r>
    </w:p>
    <w:p w:rsidR="00D45979" w:rsidRPr="00452C98" w:rsidRDefault="00D45979" w:rsidP="00452C98">
      <w:pPr>
        <w:pStyle w:val="Default"/>
        <w:numPr>
          <w:ilvl w:val="0"/>
          <w:numId w:val="16"/>
        </w:numPr>
        <w:spacing w:after="61"/>
        <w:rPr>
          <w:rFonts w:asciiTheme="minorHAnsi" w:hAnsiTheme="minorHAnsi"/>
          <w:color w:val="auto"/>
          <w:sz w:val="22"/>
          <w:szCs w:val="22"/>
        </w:rPr>
      </w:pPr>
      <w:r w:rsidRPr="00452C98">
        <w:rPr>
          <w:rFonts w:asciiTheme="minorHAnsi" w:hAnsiTheme="minorHAnsi"/>
          <w:color w:val="auto"/>
          <w:sz w:val="22"/>
          <w:szCs w:val="22"/>
        </w:rPr>
        <w:t xml:space="preserve">Parents will be kept informed </w:t>
      </w:r>
    </w:p>
    <w:p w:rsidR="00D45979" w:rsidRPr="00452C98" w:rsidRDefault="00D45979" w:rsidP="00452C98">
      <w:pPr>
        <w:pStyle w:val="Default"/>
        <w:numPr>
          <w:ilvl w:val="0"/>
          <w:numId w:val="16"/>
        </w:numPr>
        <w:rPr>
          <w:rFonts w:asciiTheme="minorHAnsi" w:hAnsiTheme="minorHAnsi"/>
          <w:color w:val="auto"/>
          <w:sz w:val="22"/>
          <w:szCs w:val="22"/>
        </w:rPr>
      </w:pPr>
      <w:r w:rsidRPr="00452C98">
        <w:rPr>
          <w:rFonts w:asciiTheme="minorHAnsi" w:hAnsiTheme="minorHAnsi"/>
          <w:color w:val="auto"/>
          <w:sz w:val="22"/>
          <w:szCs w:val="22"/>
        </w:rPr>
        <w:t xml:space="preserve">Punitive measures will be used as appropriate and in consultation will all parties concerned </w:t>
      </w:r>
    </w:p>
    <w:p w:rsidR="00D45979" w:rsidRPr="00452C98" w:rsidRDefault="00D45979" w:rsidP="00D45979">
      <w:pPr>
        <w:pStyle w:val="Default"/>
        <w:rPr>
          <w:rFonts w:asciiTheme="minorHAnsi" w:hAnsiTheme="minorHAnsi"/>
          <w:color w:val="auto"/>
          <w:sz w:val="22"/>
          <w:szCs w:val="22"/>
        </w:rPr>
      </w:pPr>
    </w:p>
    <w:p w:rsidR="00D45979" w:rsidRPr="00452C98" w:rsidRDefault="00D45979" w:rsidP="00D45979">
      <w:pPr>
        <w:pStyle w:val="Default"/>
        <w:rPr>
          <w:rFonts w:asciiTheme="minorHAnsi" w:hAnsiTheme="minorHAnsi"/>
          <w:color w:val="auto"/>
          <w:sz w:val="22"/>
          <w:szCs w:val="22"/>
        </w:rPr>
      </w:pPr>
      <w:r w:rsidRPr="00452C98">
        <w:rPr>
          <w:rFonts w:asciiTheme="minorHAnsi" w:hAnsiTheme="minorHAnsi"/>
          <w:color w:val="auto"/>
          <w:sz w:val="22"/>
          <w:szCs w:val="22"/>
        </w:rPr>
        <w:t xml:space="preserve">Pupils who have been bullied will be supported by: </w:t>
      </w:r>
    </w:p>
    <w:p w:rsidR="00452C98" w:rsidRPr="00452C98" w:rsidRDefault="00452C98" w:rsidP="00D45979">
      <w:pPr>
        <w:pStyle w:val="Default"/>
        <w:rPr>
          <w:rFonts w:asciiTheme="minorHAnsi" w:hAnsiTheme="minorHAnsi"/>
          <w:color w:val="auto"/>
          <w:sz w:val="22"/>
          <w:szCs w:val="22"/>
        </w:rPr>
      </w:pPr>
    </w:p>
    <w:p w:rsidR="00D45979" w:rsidRPr="00452C98" w:rsidRDefault="00452C98" w:rsidP="00452C98">
      <w:pPr>
        <w:pStyle w:val="Default"/>
        <w:rPr>
          <w:rFonts w:asciiTheme="minorHAnsi" w:hAnsiTheme="minorHAnsi"/>
          <w:color w:val="auto"/>
          <w:sz w:val="22"/>
          <w:szCs w:val="22"/>
        </w:rPr>
      </w:pPr>
      <w:r w:rsidRPr="00452C98">
        <w:rPr>
          <w:rFonts w:asciiTheme="minorHAnsi" w:hAnsiTheme="minorHAnsi"/>
          <w:color w:val="auto"/>
          <w:sz w:val="22"/>
          <w:szCs w:val="22"/>
        </w:rPr>
        <w:t>O</w:t>
      </w:r>
      <w:r w:rsidR="00D45979" w:rsidRPr="00452C98">
        <w:rPr>
          <w:rFonts w:asciiTheme="minorHAnsi" w:hAnsiTheme="minorHAnsi"/>
          <w:color w:val="auto"/>
          <w:sz w:val="22"/>
          <w:szCs w:val="22"/>
        </w:rPr>
        <w:t>ffering an immediate opportunity to discuss the expe</w:t>
      </w:r>
      <w:r w:rsidRPr="00452C98">
        <w:rPr>
          <w:rFonts w:asciiTheme="minorHAnsi" w:hAnsiTheme="minorHAnsi"/>
          <w:color w:val="auto"/>
          <w:sz w:val="22"/>
          <w:szCs w:val="22"/>
        </w:rPr>
        <w:t xml:space="preserve">rience with the class teacher, </w:t>
      </w:r>
      <w:r w:rsidR="00D45979" w:rsidRPr="00452C98">
        <w:rPr>
          <w:rFonts w:asciiTheme="minorHAnsi" w:hAnsiTheme="minorHAnsi"/>
          <w:color w:val="auto"/>
          <w:sz w:val="22"/>
          <w:szCs w:val="22"/>
        </w:rPr>
        <w:t xml:space="preserve">LM or </w:t>
      </w:r>
      <w:r w:rsidRPr="00452C98">
        <w:rPr>
          <w:rFonts w:asciiTheme="minorHAnsi" w:hAnsiTheme="minorHAnsi"/>
          <w:color w:val="auto"/>
          <w:sz w:val="22"/>
          <w:szCs w:val="22"/>
        </w:rPr>
        <w:t>member of staff of their choice:</w:t>
      </w:r>
    </w:p>
    <w:p w:rsidR="00D45979" w:rsidRPr="00452C98" w:rsidRDefault="00D45979" w:rsidP="00D45979">
      <w:pPr>
        <w:pStyle w:val="Default"/>
        <w:rPr>
          <w:rFonts w:asciiTheme="minorHAnsi" w:hAnsiTheme="minorHAnsi"/>
          <w:color w:val="auto"/>
          <w:sz w:val="22"/>
          <w:szCs w:val="22"/>
        </w:rPr>
      </w:pPr>
    </w:p>
    <w:p w:rsidR="00452C98" w:rsidRPr="00452C98" w:rsidRDefault="00452C98" w:rsidP="00452C98">
      <w:pPr>
        <w:pStyle w:val="Default"/>
        <w:numPr>
          <w:ilvl w:val="0"/>
          <w:numId w:val="18"/>
        </w:numPr>
        <w:spacing w:after="62"/>
        <w:rPr>
          <w:rFonts w:asciiTheme="minorHAnsi" w:hAnsiTheme="minorHAnsi"/>
          <w:color w:val="auto"/>
          <w:sz w:val="22"/>
          <w:szCs w:val="22"/>
        </w:rPr>
      </w:pPr>
      <w:r w:rsidRPr="00452C98">
        <w:rPr>
          <w:rFonts w:asciiTheme="minorHAnsi" w:hAnsiTheme="minorHAnsi"/>
          <w:color w:val="auto"/>
          <w:sz w:val="22"/>
          <w:szCs w:val="22"/>
        </w:rPr>
        <w:t xml:space="preserve">reassuring the pupil </w:t>
      </w:r>
    </w:p>
    <w:p w:rsidR="00452C98" w:rsidRPr="00452C98" w:rsidRDefault="00D45979" w:rsidP="00452C98">
      <w:pPr>
        <w:pStyle w:val="Default"/>
        <w:numPr>
          <w:ilvl w:val="0"/>
          <w:numId w:val="18"/>
        </w:numPr>
        <w:spacing w:after="62"/>
        <w:rPr>
          <w:rFonts w:asciiTheme="minorHAnsi" w:hAnsiTheme="minorHAnsi"/>
          <w:color w:val="auto"/>
          <w:sz w:val="22"/>
          <w:szCs w:val="22"/>
        </w:rPr>
      </w:pPr>
      <w:r w:rsidRPr="00452C98">
        <w:rPr>
          <w:rFonts w:asciiTheme="minorHAnsi" w:hAnsiTheme="minorHAnsi"/>
          <w:color w:val="auto"/>
          <w:sz w:val="22"/>
          <w:szCs w:val="22"/>
        </w:rPr>
        <w:t>offering continuous</w:t>
      </w:r>
      <w:r w:rsidR="00452C98" w:rsidRPr="00452C98">
        <w:rPr>
          <w:rFonts w:asciiTheme="minorHAnsi" w:hAnsiTheme="minorHAnsi"/>
          <w:color w:val="auto"/>
          <w:sz w:val="22"/>
          <w:szCs w:val="22"/>
        </w:rPr>
        <w:t xml:space="preserve"> support </w:t>
      </w:r>
    </w:p>
    <w:p w:rsidR="00D45979" w:rsidRPr="00452C98" w:rsidRDefault="00D45979" w:rsidP="00452C98">
      <w:pPr>
        <w:pStyle w:val="Default"/>
        <w:numPr>
          <w:ilvl w:val="0"/>
          <w:numId w:val="18"/>
        </w:numPr>
        <w:spacing w:after="62"/>
        <w:rPr>
          <w:rFonts w:asciiTheme="minorHAnsi" w:hAnsiTheme="minorHAnsi"/>
          <w:color w:val="auto"/>
          <w:sz w:val="22"/>
          <w:szCs w:val="22"/>
        </w:rPr>
      </w:pPr>
      <w:r w:rsidRPr="00452C98">
        <w:rPr>
          <w:rFonts w:asciiTheme="minorHAnsi" w:hAnsiTheme="minorHAnsi"/>
          <w:color w:val="auto"/>
          <w:sz w:val="22"/>
          <w:szCs w:val="22"/>
        </w:rPr>
        <w:t xml:space="preserve">restoring self-esteem and confidence </w:t>
      </w:r>
    </w:p>
    <w:p w:rsidR="00D45979" w:rsidRPr="00452C98" w:rsidRDefault="00D45979" w:rsidP="00D45979">
      <w:pPr>
        <w:pStyle w:val="Default"/>
        <w:rPr>
          <w:rFonts w:asciiTheme="minorHAnsi" w:hAnsiTheme="minorHAnsi"/>
          <w:color w:val="auto"/>
          <w:sz w:val="22"/>
          <w:szCs w:val="22"/>
        </w:rPr>
      </w:pPr>
    </w:p>
    <w:p w:rsidR="00D45979" w:rsidRPr="00452C98" w:rsidRDefault="00D45979" w:rsidP="00D45979">
      <w:pPr>
        <w:pStyle w:val="Default"/>
        <w:rPr>
          <w:rFonts w:asciiTheme="minorHAnsi" w:hAnsiTheme="minorHAnsi"/>
          <w:color w:val="auto"/>
          <w:sz w:val="22"/>
          <w:szCs w:val="22"/>
        </w:rPr>
      </w:pPr>
      <w:r w:rsidRPr="00452C98">
        <w:rPr>
          <w:rFonts w:asciiTheme="minorHAnsi" w:hAnsiTheme="minorHAnsi"/>
          <w:color w:val="auto"/>
          <w:sz w:val="22"/>
          <w:szCs w:val="22"/>
        </w:rPr>
        <w:t xml:space="preserve">Pupils who have bullied will be helped by: </w:t>
      </w:r>
    </w:p>
    <w:p w:rsidR="00452C98" w:rsidRPr="00452C98" w:rsidRDefault="00452C98" w:rsidP="00D45979">
      <w:pPr>
        <w:pStyle w:val="Default"/>
        <w:rPr>
          <w:rFonts w:asciiTheme="minorHAnsi" w:hAnsiTheme="minorHAnsi"/>
          <w:color w:val="auto"/>
          <w:sz w:val="22"/>
          <w:szCs w:val="22"/>
        </w:rPr>
      </w:pPr>
    </w:p>
    <w:p w:rsidR="00D45979" w:rsidRPr="00452C98" w:rsidRDefault="00D45979" w:rsidP="00452C98">
      <w:pPr>
        <w:pStyle w:val="Default"/>
        <w:numPr>
          <w:ilvl w:val="0"/>
          <w:numId w:val="17"/>
        </w:numPr>
        <w:spacing w:after="65"/>
        <w:rPr>
          <w:rFonts w:asciiTheme="minorHAnsi" w:hAnsiTheme="minorHAnsi"/>
          <w:color w:val="auto"/>
          <w:sz w:val="22"/>
          <w:szCs w:val="22"/>
        </w:rPr>
      </w:pPr>
      <w:r w:rsidRPr="00452C98">
        <w:rPr>
          <w:rFonts w:asciiTheme="minorHAnsi" w:hAnsiTheme="minorHAnsi"/>
          <w:color w:val="auto"/>
          <w:sz w:val="22"/>
          <w:szCs w:val="22"/>
        </w:rPr>
        <w:t xml:space="preserve">discussing what happened </w:t>
      </w:r>
    </w:p>
    <w:p w:rsidR="00D45979" w:rsidRPr="00452C98" w:rsidRDefault="00D45979" w:rsidP="00452C98">
      <w:pPr>
        <w:pStyle w:val="Default"/>
        <w:numPr>
          <w:ilvl w:val="0"/>
          <w:numId w:val="17"/>
        </w:numPr>
        <w:spacing w:after="65"/>
        <w:rPr>
          <w:rFonts w:asciiTheme="minorHAnsi" w:hAnsiTheme="minorHAnsi"/>
          <w:color w:val="auto"/>
          <w:sz w:val="22"/>
          <w:szCs w:val="22"/>
        </w:rPr>
      </w:pPr>
      <w:r w:rsidRPr="00452C98">
        <w:rPr>
          <w:rFonts w:asciiTheme="minorHAnsi" w:hAnsiTheme="minorHAnsi"/>
          <w:color w:val="auto"/>
          <w:sz w:val="22"/>
          <w:szCs w:val="22"/>
        </w:rPr>
        <w:t xml:space="preserve">discovering why the pupil became involved </w:t>
      </w:r>
    </w:p>
    <w:p w:rsidR="00D45979" w:rsidRPr="00452C98" w:rsidRDefault="00D45979" w:rsidP="00452C98">
      <w:pPr>
        <w:pStyle w:val="Default"/>
        <w:numPr>
          <w:ilvl w:val="0"/>
          <w:numId w:val="17"/>
        </w:numPr>
        <w:spacing w:after="65"/>
        <w:rPr>
          <w:rFonts w:asciiTheme="minorHAnsi" w:hAnsiTheme="minorHAnsi"/>
          <w:color w:val="auto"/>
          <w:sz w:val="22"/>
          <w:szCs w:val="22"/>
        </w:rPr>
      </w:pPr>
      <w:r w:rsidRPr="00452C98">
        <w:rPr>
          <w:rFonts w:asciiTheme="minorHAnsi" w:hAnsiTheme="minorHAnsi"/>
          <w:color w:val="auto"/>
          <w:sz w:val="22"/>
          <w:szCs w:val="22"/>
        </w:rPr>
        <w:t xml:space="preserve">establishing the wrong doing and need to change </w:t>
      </w:r>
    </w:p>
    <w:p w:rsidR="00D45979" w:rsidRPr="00452C98" w:rsidRDefault="00D45979" w:rsidP="00452C98">
      <w:pPr>
        <w:pStyle w:val="Default"/>
        <w:numPr>
          <w:ilvl w:val="0"/>
          <w:numId w:val="17"/>
        </w:numPr>
        <w:rPr>
          <w:rFonts w:asciiTheme="minorHAnsi" w:hAnsiTheme="minorHAnsi"/>
          <w:color w:val="auto"/>
          <w:sz w:val="22"/>
          <w:szCs w:val="22"/>
        </w:rPr>
      </w:pPr>
      <w:proofErr w:type="gramStart"/>
      <w:r w:rsidRPr="00452C98">
        <w:rPr>
          <w:rFonts w:asciiTheme="minorHAnsi" w:hAnsiTheme="minorHAnsi"/>
          <w:color w:val="auto"/>
          <w:sz w:val="22"/>
          <w:szCs w:val="22"/>
        </w:rPr>
        <w:t>informing</w:t>
      </w:r>
      <w:proofErr w:type="gramEnd"/>
      <w:r w:rsidRPr="00452C98">
        <w:rPr>
          <w:rFonts w:asciiTheme="minorHAnsi" w:hAnsiTheme="minorHAnsi"/>
          <w:color w:val="auto"/>
          <w:sz w:val="22"/>
          <w:szCs w:val="22"/>
        </w:rPr>
        <w:t xml:space="preserve"> parents or guardians to help change the attitude of the pupil. Clear targets will be set. </w:t>
      </w:r>
    </w:p>
    <w:p w:rsidR="00D45979" w:rsidRPr="00452C98" w:rsidRDefault="00D45979" w:rsidP="00D45979">
      <w:pPr>
        <w:pStyle w:val="Default"/>
        <w:rPr>
          <w:rFonts w:asciiTheme="minorHAnsi" w:hAnsiTheme="minorHAnsi"/>
          <w:color w:val="auto"/>
          <w:sz w:val="22"/>
          <w:szCs w:val="22"/>
        </w:rPr>
      </w:pPr>
    </w:p>
    <w:p w:rsidR="00D45979" w:rsidRPr="00452C98" w:rsidRDefault="00D45979" w:rsidP="00D45979">
      <w:pPr>
        <w:pStyle w:val="Default"/>
        <w:rPr>
          <w:rFonts w:asciiTheme="minorHAnsi" w:hAnsiTheme="minorHAnsi"/>
          <w:color w:val="auto"/>
          <w:sz w:val="22"/>
          <w:szCs w:val="22"/>
        </w:rPr>
      </w:pPr>
      <w:r w:rsidRPr="00452C98">
        <w:rPr>
          <w:rFonts w:asciiTheme="minorHAnsi" w:hAnsiTheme="minorHAnsi"/>
          <w:color w:val="auto"/>
          <w:sz w:val="22"/>
          <w:szCs w:val="22"/>
        </w:rPr>
        <w:t xml:space="preserve">The following disciplinary steps may be taken in the case of serious or persistent incidents: </w:t>
      </w:r>
    </w:p>
    <w:p w:rsidR="00D45979" w:rsidRPr="00452C98" w:rsidRDefault="00D45979" w:rsidP="00D45979">
      <w:pPr>
        <w:pStyle w:val="Default"/>
        <w:numPr>
          <w:ilvl w:val="0"/>
          <w:numId w:val="10"/>
        </w:numPr>
        <w:spacing w:after="63"/>
        <w:rPr>
          <w:rFonts w:asciiTheme="minorHAnsi" w:hAnsiTheme="minorHAnsi"/>
          <w:color w:val="auto"/>
          <w:sz w:val="22"/>
          <w:szCs w:val="22"/>
        </w:rPr>
      </w:pPr>
      <w:r w:rsidRPr="00452C98">
        <w:rPr>
          <w:rFonts w:asciiTheme="minorHAnsi" w:hAnsiTheme="minorHAnsi"/>
          <w:color w:val="auto"/>
          <w:sz w:val="22"/>
          <w:szCs w:val="22"/>
        </w:rPr>
        <w:t xml:space="preserve">• official warnings to cease offending, targets set </w:t>
      </w:r>
    </w:p>
    <w:p w:rsidR="00D45979" w:rsidRPr="00452C98" w:rsidRDefault="00D45979" w:rsidP="00D45979">
      <w:pPr>
        <w:pStyle w:val="Default"/>
        <w:numPr>
          <w:ilvl w:val="0"/>
          <w:numId w:val="10"/>
        </w:numPr>
        <w:spacing w:after="63"/>
        <w:rPr>
          <w:rFonts w:asciiTheme="minorHAnsi" w:hAnsiTheme="minorHAnsi"/>
          <w:color w:val="auto"/>
          <w:sz w:val="22"/>
          <w:szCs w:val="22"/>
        </w:rPr>
      </w:pPr>
      <w:r w:rsidRPr="00452C98">
        <w:rPr>
          <w:rFonts w:asciiTheme="minorHAnsi" w:hAnsiTheme="minorHAnsi"/>
          <w:color w:val="auto"/>
          <w:sz w:val="22"/>
          <w:szCs w:val="22"/>
        </w:rPr>
        <w:t xml:space="preserve">• minor fixed-term exclusion </w:t>
      </w:r>
    </w:p>
    <w:p w:rsidR="00D45979" w:rsidRPr="00452C98" w:rsidRDefault="00D45979" w:rsidP="00D45979">
      <w:pPr>
        <w:pStyle w:val="Default"/>
        <w:numPr>
          <w:ilvl w:val="0"/>
          <w:numId w:val="10"/>
        </w:numPr>
        <w:spacing w:after="63"/>
        <w:rPr>
          <w:rFonts w:asciiTheme="minorHAnsi" w:hAnsiTheme="minorHAnsi"/>
          <w:color w:val="auto"/>
          <w:sz w:val="22"/>
          <w:szCs w:val="22"/>
        </w:rPr>
      </w:pPr>
      <w:r w:rsidRPr="00452C98">
        <w:rPr>
          <w:rFonts w:asciiTheme="minorHAnsi" w:hAnsiTheme="minorHAnsi"/>
          <w:color w:val="auto"/>
          <w:sz w:val="22"/>
          <w:szCs w:val="22"/>
        </w:rPr>
        <w:t xml:space="preserve">• major fixed-term exclusion </w:t>
      </w:r>
    </w:p>
    <w:p w:rsidR="00D45979" w:rsidRPr="00452C98" w:rsidRDefault="00D45979" w:rsidP="00D45979">
      <w:pPr>
        <w:pStyle w:val="Default"/>
        <w:numPr>
          <w:ilvl w:val="0"/>
          <w:numId w:val="10"/>
        </w:numPr>
        <w:rPr>
          <w:rFonts w:asciiTheme="minorHAnsi" w:hAnsiTheme="minorHAnsi"/>
          <w:color w:val="auto"/>
          <w:sz w:val="22"/>
          <w:szCs w:val="22"/>
        </w:rPr>
      </w:pPr>
      <w:r w:rsidRPr="00452C98">
        <w:rPr>
          <w:rFonts w:asciiTheme="minorHAnsi" w:hAnsiTheme="minorHAnsi"/>
          <w:color w:val="auto"/>
          <w:sz w:val="22"/>
          <w:szCs w:val="22"/>
        </w:rPr>
        <w:t xml:space="preserve">• permanent exclusion </w:t>
      </w:r>
    </w:p>
    <w:p w:rsidR="00D45979" w:rsidRDefault="00D45979" w:rsidP="00D45979">
      <w:pPr>
        <w:pStyle w:val="Default"/>
        <w:rPr>
          <w:color w:val="auto"/>
          <w:sz w:val="23"/>
          <w:szCs w:val="23"/>
        </w:rPr>
      </w:pPr>
    </w:p>
    <w:p w:rsidR="00452C98" w:rsidRDefault="00452C98" w:rsidP="00D45979">
      <w:pPr>
        <w:pStyle w:val="Default"/>
        <w:rPr>
          <w:b/>
          <w:bCs/>
          <w:color w:val="auto"/>
          <w:sz w:val="23"/>
          <w:szCs w:val="23"/>
        </w:rPr>
      </w:pPr>
    </w:p>
    <w:p w:rsidR="00452C98" w:rsidRDefault="00452C98" w:rsidP="00D45979">
      <w:pPr>
        <w:pStyle w:val="Default"/>
        <w:rPr>
          <w:b/>
          <w:bCs/>
          <w:color w:val="auto"/>
          <w:sz w:val="23"/>
          <w:szCs w:val="23"/>
        </w:rPr>
      </w:pPr>
    </w:p>
    <w:p w:rsidR="00D45979" w:rsidRPr="00452C98" w:rsidRDefault="00D45979" w:rsidP="00D45979">
      <w:pPr>
        <w:pStyle w:val="Default"/>
        <w:rPr>
          <w:rFonts w:asciiTheme="minorHAnsi" w:hAnsiTheme="minorHAnsi"/>
          <w:color w:val="auto"/>
          <w:sz w:val="22"/>
          <w:szCs w:val="22"/>
        </w:rPr>
      </w:pPr>
      <w:r w:rsidRPr="00452C98">
        <w:rPr>
          <w:rFonts w:asciiTheme="minorHAnsi" w:hAnsiTheme="minorHAnsi"/>
          <w:b/>
          <w:bCs/>
          <w:color w:val="auto"/>
          <w:sz w:val="22"/>
          <w:szCs w:val="22"/>
        </w:rPr>
        <w:t xml:space="preserve">Reporting / recording </w:t>
      </w:r>
    </w:p>
    <w:p w:rsidR="00452C98" w:rsidRPr="00452C98" w:rsidRDefault="00D45979" w:rsidP="00D45979">
      <w:pPr>
        <w:pStyle w:val="Default"/>
        <w:rPr>
          <w:rFonts w:asciiTheme="minorHAnsi" w:hAnsiTheme="minorHAnsi"/>
          <w:color w:val="auto"/>
          <w:sz w:val="22"/>
          <w:szCs w:val="22"/>
        </w:rPr>
      </w:pPr>
      <w:r w:rsidRPr="00452C98">
        <w:rPr>
          <w:rFonts w:asciiTheme="minorHAnsi" w:hAnsiTheme="minorHAnsi"/>
          <w:color w:val="auto"/>
          <w:sz w:val="22"/>
          <w:szCs w:val="22"/>
        </w:rPr>
        <w:t xml:space="preserve">All teaching staff have access to CPOMS online monitoring system. Any incidences of bullying are recorded on CPOMS and monitored by relevant school staff. All incidences of bullying or alleged </w:t>
      </w:r>
      <w:r w:rsidRPr="00452C98">
        <w:rPr>
          <w:rFonts w:asciiTheme="minorHAnsi" w:hAnsiTheme="minorHAnsi"/>
          <w:color w:val="auto"/>
          <w:sz w:val="22"/>
          <w:szCs w:val="22"/>
        </w:rPr>
        <w:lastRenderedPageBreak/>
        <w:t xml:space="preserve">bullying must be reported to the </w:t>
      </w:r>
      <w:proofErr w:type="spellStart"/>
      <w:r w:rsidRPr="00452C98">
        <w:rPr>
          <w:rFonts w:asciiTheme="minorHAnsi" w:hAnsiTheme="minorHAnsi"/>
          <w:color w:val="auto"/>
          <w:sz w:val="22"/>
          <w:szCs w:val="22"/>
        </w:rPr>
        <w:t>Headteacher</w:t>
      </w:r>
      <w:proofErr w:type="spellEnd"/>
      <w:r w:rsidRPr="00452C98">
        <w:rPr>
          <w:rFonts w:asciiTheme="minorHAnsi" w:hAnsiTheme="minorHAnsi"/>
          <w:color w:val="auto"/>
          <w:sz w:val="22"/>
          <w:szCs w:val="22"/>
        </w:rPr>
        <w:t xml:space="preserve"> or Deputy Head. Parents of the bully and the victim will be informed and invited into school to discuss strategies. A report on Bullying Incidents is presented to the Governing Body termly</w:t>
      </w:r>
      <w:r w:rsidR="00452C98" w:rsidRPr="00452C98">
        <w:rPr>
          <w:rFonts w:asciiTheme="minorHAnsi" w:hAnsiTheme="minorHAnsi"/>
          <w:color w:val="auto"/>
          <w:sz w:val="22"/>
          <w:szCs w:val="22"/>
        </w:rPr>
        <w:t>.</w:t>
      </w:r>
    </w:p>
    <w:p w:rsidR="00D45979" w:rsidRPr="00452C98" w:rsidRDefault="00D45979" w:rsidP="00D45979">
      <w:pPr>
        <w:pStyle w:val="Default"/>
        <w:rPr>
          <w:rFonts w:asciiTheme="minorHAnsi" w:hAnsiTheme="minorHAnsi"/>
          <w:color w:val="auto"/>
          <w:sz w:val="22"/>
          <w:szCs w:val="22"/>
        </w:rPr>
      </w:pPr>
      <w:r w:rsidRPr="00452C98">
        <w:rPr>
          <w:rFonts w:asciiTheme="minorHAnsi" w:hAnsiTheme="minorHAnsi"/>
          <w:color w:val="auto"/>
          <w:sz w:val="22"/>
          <w:szCs w:val="22"/>
        </w:rPr>
        <w:t xml:space="preserve"> </w:t>
      </w:r>
    </w:p>
    <w:p w:rsidR="00D45979" w:rsidRPr="00452C98" w:rsidRDefault="00D45979" w:rsidP="00D45979">
      <w:pPr>
        <w:pStyle w:val="Default"/>
        <w:rPr>
          <w:rFonts w:asciiTheme="minorHAnsi" w:hAnsiTheme="minorHAnsi"/>
          <w:color w:val="auto"/>
          <w:sz w:val="22"/>
          <w:szCs w:val="22"/>
        </w:rPr>
      </w:pPr>
      <w:r w:rsidRPr="00452C98">
        <w:rPr>
          <w:rFonts w:asciiTheme="minorHAnsi" w:hAnsiTheme="minorHAnsi"/>
          <w:b/>
          <w:bCs/>
          <w:color w:val="auto"/>
          <w:sz w:val="22"/>
          <w:szCs w:val="22"/>
        </w:rPr>
        <w:t xml:space="preserve">Statutory Duties of Schools </w:t>
      </w:r>
    </w:p>
    <w:p w:rsidR="00452C98" w:rsidRPr="00452C98" w:rsidRDefault="00D45979" w:rsidP="00D45979">
      <w:pPr>
        <w:pStyle w:val="Default"/>
        <w:rPr>
          <w:rFonts w:asciiTheme="minorHAnsi" w:hAnsiTheme="minorHAnsi"/>
          <w:b/>
          <w:bCs/>
          <w:color w:val="auto"/>
          <w:sz w:val="22"/>
          <w:szCs w:val="22"/>
        </w:rPr>
      </w:pPr>
      <w:r w:rsidRPr="00452C98">
        <w:rPr>
          <w:rFonts w:asciiTheme="minorHAnsi" w:hAnsiTheme="minorHAnsi"/>
          <w:b/>
          <w:bCs/>
          <w:color w:val="auto"/>
          <w:sz w:val="22"/>
          <w:szCs w:val="22"/>
        </w:rPr>
        <w:t>The Education and Inspections Act 2006</w:t>
      </w:r>
    </w:p>
    <w:p w:rsidR="00D45979" w:rsidRPr="00452C98" w:rsidRDefault="00D45979" w:rsidP="00D45979">
      <w:pPr>
        <w:pStyle w:val="Default"/>
        <w:rPr>
          <w:rFonts w:asciiTheme="minorHAnsi" w:hAnsiTheme="minorHAnsi"/>
          <w:color w:val="auto"/>
          <w:sz w:val="22"/>
          <w:szCs w:val="22"/>
        </w:rPr>
      </w:pPr>
      <w:r w:rsidRPr="00452C98">
        <w:rPr>
          <w:rFonts w:asciiTheme="minorHAnsi" w:hAnsiTheme="minorHAnsi"/>
          <w:b/>
          <w:bCs/>
          <w:color w:val="auto"/>
          <w:sz w:val="22"/>
          <w:szCs w:val="22"/>
        </w:rPr>
        <w:t xml:space="preserve"> </w:t>
      </w:r>
    </w:p>
    <w:p w:rsidR="00D45979" w:rsidRPr="00452C98" w:rsidRDefault="00D45979" w:rsidP="00D45979">
      <w:pPr>
        <w:pStyle w:val="Default"/>
        <w:rPr>
          <w:rFonts w:asciiTheme="minorHAnsi" w:hAnsiTheme="minorHAnsi"/>
          <w:color w:val="auto"/>
          <w:sz w:val="22"/>
          <w:szCs w:val="22"/>
        </w:rPr>
      </w:pPr>
      <w:r w:rsidRPr="00452C98">
        <w:rPr>
          <w:rFonts w:asciiTheme="minorHAnsi" w:hAnsiTheme="minorHAnsi"/>
          <w:color w:val="auto"/>
          <w:sz w:val="22"/>
          <w:szCs w:val="22"/>
        </w:rPr>
        <w:t xml:space="preserve">Section 89 of the Education and Inspections Act 2006 provides that maintained schools must have measures to encourage good behaviour and prevent all forms of bullying amongst pupils. These measures should be part of the school’s behaviour policy which must be communicated to all pupils, school staff and parents. </w:t>
      </w:r>
    </w:p>
    <w:p w:rsidR="00452C98" w:rsidRPr="00452C98" w:rsidRDefault="00452C98" w:rsidP="00D45979">
      <w:pPr>
        <w:pStyle w:val="Default"/>
        <w:rPr>
          <w:rFonts w:asciiTheme="minorHAnsi" w:hAnsiTheme="minorHAnsi"/>
          <w:b/>
          <w:bCs/>
          <w:color w:val="auto"/>
          <w:sz w:val="22"/>
          <w:szCs w:val="22"/>
        </w:rPr>
      </w:pPr>
    </w:p>
    <w:p w:rsidR="00D45979" w:rsidRPr="00452C98" w:rsidRDefault="00D45979" w:rsidP="00D45979">
      <w:pPr>
        <w:pStyle w:val="Default"/>
        <w:rPr>
          <w:rFonts w:asciiTheme="minorHAnsi" w:hAnsiTheme="minorHAnsi"/>
          <w:b/>
          <w:bCs/>
          <w:color w:val="auto"/>
          <w:sz w:val="22"/>
          <w:szCs w:val="22"/>
        </w:rPr>
      </w:pPr>
      <w:r w:rsidRPr="00452C98">
        <w:rPr>
          <w:rFonts w:asciiTheme="minorHAnsi" w:hAnsiTheme="minorHAnsi"/>
          <w:b/>
          <w:bCs/>
          <w:color w:val="auto"/>
          <w:sz w:val="22"/>
          <w:szCs w:val="22"/>
        </w:rPr>
        <w:t xml:space="preserve">The Equality Act 2010 </w:t>
      </w:r>
    </w:p>
    <w:p w:rsidR="00452C98" w:rsidRPr="00452C98" w:rsidRDefault="00452C98" w:rsidP="00D45979">
      <w:pPr>
        <w:pStyle w:val="Default"/>
        <w:rPr>
          <w:rFonts w:asciiTheme="minorHAnsi" w:hAnsiTheme="minorHAnsi"/>
          <w:color w:val="auto"/>
          <w:sz w:val="22"/>
          <w:szCs w:val="22"/>
        </w:rPr>
      </w:pPr>
    </w:p>
    <w:p w:rsidR="00D45979" w:rsidRPr="00452C98" w:rsidRDefault="00D45979" w:rsidP="00D45979">
      <w:pPr>
        <w:pStyle w:val="Default"/>
        <w:rPr>
          <w:rFonts w:asciiTheme="minorHAnsi" w:hAnsiTheme="minorHAnsi"/>
          <w:color w:val="auto"/>
          <w:sz w:val="22"/>
          <w:szCs w:val="22"/>
        </w:rPr>
      </w:pPr>
      <w:r w:rsidRPr="00452C98">
        <w:rPr>
          <w:rFonts w:asciiTheme="minorHAnsi" w:hAnsiTheme="minorHAnsi"/>
          <w:color w:val="auto"/>
          <w:sz w:val="22"/>
          <w:szCs w:val="22"/>
        </w:rPr>
        <w:t xml:space="preserve">The Equality Act 2010 replaces previous anti-discrimination laws with a single Act. A key provision is a new public sector Equality Duty, which came into force on 5 April 2011. It replaces the three previous public sector equality duties for race, disability and gender, and covers age, disability, gender reassignment, pregnancy and maternity, race, religion or belief, sex and sexual orientation. The Duty has three aims. It requires public bodies to have due regard to the need to: </w:t>
      </w:r>
    </w:p>
    <w:p w:rsidR="00D45979" w:rsidRPr="00452C98" w:rsidRDefault="00D45979" w:rsidP="00452C98">
      <w:pPr>
        <w:pStyle w:val="Default"/>
        <w:numPr>
          <w:ilvl w:val="0"/>
          <w:numId w:val="19"/>
        </w:numPr>
        <w:spacing w:after="64"/>
        <w:rPr>
          <w:rFonts w:asciiTheme="minorHAnsi" w:hAnsiTheme="minorHAnsi"/>
          <w:color w:val="auto"/>
          <w:sz w:val="22"/>
          <w:szCs w:val="22"/>
        </w:rPr>
      </w:pPr>
      <w:r w:rsidRPr="00452C98">
        <w:rPr>
          <w:rFonts w:asciiTheme="minorHAnsi" w:hAnsiTheme="minorHAnsi"/>
          <w:color w:val="auto"/>
          <w:sz w:val="22"/>
          <w:szCs w:val="22"/>
        </w:rPr>
        <w:t xml:space="preserve">eliminate unlawful discrimination, harassment, victimisation and any other conduct prohibited by the act </w:t>
      </w:r>
    </w:p>
    <w:p w:rsidR="00D45979" w:rsidRPr="00452C98" w:rsidRDefault="00D45979" w:rsidP="00452C98">
      <w:pPr>
        <w:pStyle w:val="Default"/>
        <w:numPr>
          <w:ilvl w:val="0"/>
          <w:numId w:val="19"/>
        </w:numPr>
        <w:spacing w:after="64"/>
        <w:rPr>
          <w:rFonts w:asciiTheme="minorHAnsi" w:hAnsiTheme="minorHAnsi"/>
          <w:color w:val="auto"/>
          <w:sz w:val="22"/>
          <w:szCs w:val="22"/>
        </w:rPr>
      </w:pPr>
      <w:r w:rsidRPr="00452C98">
        <w:rPr>
          <w:rFonts w:asciiTheme="minorHAnsi" w:hAnsiTheme="minorHAnsi"/>
          <w:color w:val="auto"/>
          <w:sz w:val="22"/>
          <w:szCs w:val="22"/>
        </w:rPr>
        <w:t xml:space="preserve">advance equality of opportunity between people who share a protected characteristic and people who do not share it </w:t>
      </w:r>
    </w:p>
    <w:p w:rsidR="00D45979" w:rsidRPr="00452C98" w:rsidRDefault="00D45979" w:rsidP="00452C98">
      <w:pPr>
        <w:pStyle w:val="Default"/>
        <w:numPr>
          <w:ilvl w:val="0"/>
          <w:numId w:val="19"/>
        </w:numPr>
        <w:rPr>
          <w:rFonts w:asciiTheme="minorHAnsi" w:hAnsiTheme="minorHAnsi"/>
          <w:color w:val="auto"/>
          <w:sz w:val="22"/>
          <w:szCs w:val="22"/>
        </w:rPr>
      </w:pPr>
      <w:proofErr w:type="gramStart"/>
      <w:r w:rsidRPr="00452C98">
        <w:rPr>
          <w:rFonts w:asciiTheme="minorHAnsi" w:hAnsiTheme="minorHAnsi"/>
          <w:color w:val="auto"/>
          <w:sz w:val="22"/>
          <w:szCs w:val="22"/>
        </w:rPr>
        <w:t>foster</w:t>
      </w:r>
      <w:proofErr w:type="gramEnd"/>
      <w:r w:rsidRPr="00452C98">
        <w:rPr>
          <w:rFonts w:asciiTheme="minorHAnsi" w:hAnsiTheme="minorHAnsi"/>
          <w:color w:val="auto"/>
          <w:sz w:val="22"/>
          <w:szCs w:val="22"/>
        </w:rPr>
        <w:t xml:space="preserve"> good relations between people who share a protected characteristic and people who do not share it. </w:t>
      </w:r>
    </w:p>
    <w:p w:rsidR="00D45979" w:rsidRPr="00452C98" w:rsidRDefault="00D45979" w:rsidP="00D45979">
      <w:pPr>
        <w:pStyle w:val="Default"/>
        <w:rPr>
          <w:rFonts w:asciiTheme="minorHAnsi" w:hAnsiTheme="minorHAnsi"/>
          <w:color w:val="auto"/>
          <w:sz w:val="22"/>
          <w:szCs w:val="22"/>
        </w:rPr>
      </w:pPr>
    </w:p>
    <w:p w:rsidR="00D45979" w:rsidRPr="00452C98" w:rsidRDefault="00D45979" w:rsidP="00D45979">
      <w:pPr>
        <w:pStyle w:val="Default"/>
        <w:rPr>
          <w:rFonts w:asciiTheme="minorHAnsi" w:hAnsiTheme="minorHAnsi"/>
          <w:color w:val="auto"/>
          <w:sz w:val="22"/>
          <w:szCs w:val="22"/>
        </w:rPr>
      </w:pPr>
      <w:r w:rsidRPr="00452C98">
        <w:rPr>
          <w:rFonts w:asciiTheme="minorHAnsi" w:hAnsiTheme="minorHAnsi"/>
          <w:color w:val="auto"/>
          <w:sz w:val="22"/>
          <w:szCs w:val="22"/>
        </w:rPr>
        <w:t xml:space="preserve">Maintained schools and Academies are required to comply with the new Equality Duty. Part 6 of the Act makes it unlawful for the responsible body of a school to discriminate against, harass or victimise a pupil or potential pupil in relation to admissions, the way it provides education for pupils, provision of pupil access to any benefit, facility or service, or by excluding a pupil or subjecting them to any other detriment. </w:t>
      </w:r>
    </w:p>
    <w:p w:rsidR="00D45979" w:rsidRDefault="00D45979" w:rsidP="00D45979">
      <w:pPr>
        <w:pStyle w:val="Default"/>
        <w:rPr>
          <w:color w:val="auto"/>
        </w:rPr>
      </w:pPr>
    </w:p>
    <w:p w:rsidR="00D45979" w:rsidRPr="00452C98" w:rsidRDefault="00D45979" w:rsidP="00452C98">
      <w:pPr>
        <w:pStyle w:val="Default"/>
        <w:pageBreakBefore/>
        <w:rPr>
          <w:rFonts w:asciiTheme="minorHAnsi" w:hAnsiTheme="minorHAnsi"/>
          <w:color w:val="auto"/>
          <w:sz w:val="22"/>
          <w:szCs w:val="22"/>
        </w:rPr>
      </w:pPr>
      <w:r w:rsidRPr="00452C98">
        <w:rPr>
          <w:rFonts w:asciiTheme="minorHAnsi" w:hAnsiTheme="minorHAnsi"/>
          <w:color w:val="auto"/>
          <w:sz w:val="22"/>
          <w:szCs w:val="22"/>
        </w:rPr>
        <w:lastRenderedPageBreak/>
        <w:t xml:space="preserve">Under the </w:t>
      </w:r>
      <w:r w:rsidRPr="00452C98">
        <w:rPr>
          <w:rFonts w:asciiTheme="minorHAnsi" w:hAnsiTheme="minorHAnsi"/>
          <w:b/>
          <w:bCs/>
          <w:color w:val="auto"/>
          <w:sz w:val="22"/>
          <w:szCs w:val="22"/>
        </w:rPr>
        <w:t xml:space="preserve">Children Act 1989 </w:t>
      </w:r>
      <w:r w:rsidRPr="00452C98">
        <w:rPr>
          <w:rFonts w:asciiTheme="minorHAnsi" w:hAnsiTheme="minorHAnsi"/>
          <w:color w:val="auto"/>
          <w:sz w:val="22"/>
          <w:szCs w:val="22"/>
        </w:rPr>
        <w:t>a bullying incident should be addressed as a child protection concern when there is ‘reasonable cause to suspect that a child</w:t>
      </w:r>
      <w:r w:rsidR="00452C98" w:rsidRPr="00452C98">
        <w:rPr>
          <w:rFonts w:asciiTheme="minorHAnsi" w:hAnsiTheme="minorHAnsi"/>
          <w:color w:val="auto"/>
          <w:sz w:val="22"/>
          <w:szCs w:val="22"/>
        </w:rPr>
        <w:t xml:space="preserve"> is suffering, or is likely to </w:t>
      </w:r>
      <w:r w:rsidRPr="00452C98">
        <w:rPr>
          <w:rFonts w:asciiTheme="minorHAnsi" w:hAnsiTheme="minorHAnsi"/>
          <w:color w:val="auto"/>
          <w:sz w:val="22"/>
          <w:szCs w:val="22"/>
        </w:rPr>
        <w:t xml:space="preserve">suffer, significant harm’. Where this is the case, the school staff should report their concerns to their local authority children’s social care. Even where safeguarding is not considered to be an issue, schools may need to draw on a range of external services to support the pupil who is experiencing bullying, or to tackle any underlying issue which has contributed to a child engaging in bullying. </w:t>
      </w:r>
    </w:p>
    <w:p w:rsidR="00452C98" w:rsidRPr="00452C98" w:rsidRDefault="00452C98" w:rsidP="00D45979">
      <w:pPr>
        <w:pStyle w:val="Default"/>
        <w:rPr>
          <w:rFonts w:asciiTheme="minorHAnsi" w:hAnsiTheme="minorHAnsi"/>
          <w:b/>
          <w:bCs/>
          <w:color w:val="auto"/>
          <w:sz w:val="22"/>
          <w:szCs w:val="22"/>
        </w:rPr>
      </w:pPr>
    </w:p>
    <w:p w:rsidR="00D45979" w:rsidRPr="00452C98" w:rsidRDefault="00D45979" w:rsidP="00D45979">
      <w:pPr>
        <w:pStyle w:val="Default"/>
        <w:rPr>
          <w:rFonts w:asciiTheme="minorHAnsi" w:hAnsiTheme="minorHAnsi"/>
          <w:color w:val="auto"/>
          <w:sz w:val="22"/>
          <w:szCs w:val="22"/>
        </w:rPr>
      </w:pPr>
      <w:r w:rsidRPr="00452C98">
        <w:rPr>
          <w:rFonts w:asciiTheme="minorHAnsi" w:hAnsiTheme="minorHAnsi"/>
          <w:b/>
          <w:bCs/>
          <w:color w:val="auto"/>
          <w:sz w:val="22"/>
          <w:szCs w:val="22"/>
        </w:rPr>
        <w:t xml:space="preserve">Bullying outside school premises </w:t>
      </w:r>
    </w:p>
    <w:p w:rsidR="00D45979" w:rsidRPr="00452C98" w:rsidRDefault="00D45979" w:rsidP="00D45979">
      <w:pPr>
        <w:pStyle w:val="Default"/>
        <w:rPr>
          <w:rFonts w:asciiTheme="minorHAnsi" w:hAnsiTheme="minorHAnsi"/>
          <w:color w:val="auto"/>
          <w:sz w:val="22"/>
          <w:szCs w:val="22"/>
        </w:rPr>
      </w:pPr>
      <w:r w:rsidRPr="00452C98">
        <w:rPr>
          <w:rFonts w:asciiTheme="minorHAnsi" w:hAnsiTheme="minorHAnsi"/>
          <w:color w:val="auto"/>
          <w:sz w:val="22"/>
          <w:szCs w:val="22"/>
        </w:rPr>
        <w:t xml:space="preserve">Teachers have the power to discipline pupils for misbehaving outside the school premises “to such an extent as is reasonable”. This can relate to any bullying incidents occurring anywhere off the school premises, such as on school or public transport, outside the local shops, or in a town or village centre. Where bullying outside school is reported to school staff, it should be investigated and acted on. The </w:t>
      </w:r>
      <w:proofErr w:type="spellStart"/>
      <w:r w:rsidRPr="00452C98">
        <w:rPr>
          <w:rFonts w:asciiTheme="minorHAnsi" w:hAnsiTheme="minorHAnsi"/>
          <w:color w:val="auto"/>
          <w:sz w:val="22"/>
          <w:szCs w:val="22"/>
        </w:rPr>
        <w:t>Headteacher</w:t>
      </w:r>
      <w:proofErr w:type="spellEnd"/>
      <w:r w:rsidRPr="00452C98">
        <w:rPr>
          <w:rFonts w:asciiTheme="minorHAnsi" w:hAnsiTheme="minorHAnsi"/>
          <w:color w:val="auto"/>
          <w:sz w:val="22"/>
          <w:szCs w:val="22"/>
        </w:rPr>
        <w:t xml:space="preserve"> should also consider whether it is appropriate to notify the police or anti-social behaviour coordinator in their local authority of the action taken against a pupil. If the misbehaviour could be criminal or poses a serious threat to a member of the public, the police should always be informed. In all cases of misbehaviour or bullying the teacher can only discipline the pupil on school premises or elsewhere when the pupil is under the lawful control of the staff member. </w:t>
      </w:r>
    </w:p>
    <w:p w:rsidR="00452C98" w:rsidRPr="00452C98" w:rsidRDefault="00452C98" w:rsidP="00D45979">
      <w:pPr>
        <w:pStyle w:val="Default"/>
        <w:rPr>
          <w:rFonts w:asciiTheme="minorHAnsi" w:hAnsiTheme="minorHAnsi"/>
          <w:b/>
          <w:bCs/>
          <w:color w:val="auto"/>
          <w:sz w:val="22"/>
          <w:szCs w:val="22"/>
        </w:rPr>
      </w:pPr>
    </w:p>
    <w:p w:rsidR="00D45979" w:rsidRPr="00452C98" w:rsidRDefault="00D45979" w:rsidP="00D45979">
      <w:pPr>
        <w:pStyle w:val="Default"/>
        <w:rPr>
          <w:rFonts w:asciiTheme="minorHAnsi" w:hAnsiTheme="minorHAnsi"/>
          <w:color w:val="auto"/>
          <w:sz w:val="22"/>
          <w:szCs w:val="22"/>
        </w:rPr>
      </w:pPr>
      <w:r w:rsidRPr="00452C98">
        <w:rPr>
          <w:rFonts w:asciiTheme="minorHAnsi" w:hAnsiTheme="minorHAnsi"/>
          <w:b/>
          <w:bCs/>
          <w:color w:val="auto"/>
          <w:sz w:val="22"/>
          <w:szCs w:val="22"/>
        </w:rPr>
        <w:t xml:space="preserve">Related Policies: </w:t>
      </w:r>
    </w:p>
    <w:p w:rsidR="00D45979" w:rsidRPr="00452C98" w:rsidRDefault="00D45979" w:rsidP="00D45979">
      <w:pPr>
        <w:pStyle w:val="Default"/>
        <w:rPr>
          <w:rFonts w:asciiTheme="minorHAnsi" w:hAnsiTheme="minorHAnsi"/>
          <w:color w:val="auto"/>
          <w:sz w:val="22"/>
          <w:szCs w:val="22"/>
        </w:rPr>
      </w:pPr>
      <w:r w:rsidRPr="00452C98">
        <w:rPr>
          <w:rFonts w:asciiTheme="minorHAnsi" w:hAnsiTheme="minorHAnsi"/>
          <w:color w:val="auto"/>
          <w:sz w:val="22"/>
          <w:szCs w:val="22"/>
        </w:rPr>
        <w:t xml:space="preserve">Behaviour Policy </w:t>
      </w:r>
    </w:p>
    <w:p w:rsidR="00D45979" w:rsidRPr="00452C98" w:rsidRDefault="00D45979" w:rsidP="00D45979">
      <w:pPr>
        <w:pStyle w:val="Default"/>
        <w:rPr>
          <w:rFonts w:asciiTheme="minorHAnsi" w:hAnsiTheme="minorHAnsi"/>
          <w:color w:val="auto"/>
          <w:sz w:val="22"/>
          <w:szCs w:val="22"/>
        </w:rPr>
      </w:pPr>
      <w:r w:rsidRPr="00452C98">
        <w:rPr>
          <w:rFonts w:asciiTheme="minorHAnsi" w:hAnsiTheme="minorHAnsi"/>
          <w:color w:val="auto"/>
          <w:sz w:val="22"/>
          <w:szCs w:val="22"/>
        </w:rPr>
        <w:t xml:space="preserve">Safeguarding Policy </w:t>
      </w:r>
    </w:p>
    <w:p w:rsidR="00D45979" w:rsidRPr="00452C98" w:rsidRDefault="00D45979" w:rsidP="00D45979">
      <w:pPr>
        <w:pStyle w:val="Default"/>
        <w:rPr>
          <w:rFonts w:asciiTheme="minorHAnsi" w:hAnsiTheme="minorHAnsi"/>
          <w:color w:val="auto"/>
          <w:sz w:val="22"/>
          <w:szCs w:val="22"/>
        </w:rPr>
      </w:pPr>
      <w:r w:rsidRPr="00452C98">
        <w:rPr>
          <w:rFonts w:asciiTheme="minorHAnsi" w:hAnsiTheme="minorHAnsi"/>
          <w:color w:val="auto"/>
          <w:sz w:val="22"/>
          <w:szCs w:val="22"/>
        </w:rPr>
        <w:t xml:space="preserve">E-safety Policy </w:t>
      </w:r>
    </w:p>
    <w:p w:rsidR="00D45979" w:rsidRPr="00452C98" w:rsidRDefault="00D45979" w:rsidP="00D45979">
      <w:pPr>
        <w:pStyle w:val="Default"/>
        <w:rPr>
          <w:rFonts w:asciiTheme="minorHAnsi" w:hAnsiTheme="minorHAnsi"/>
          <w:color w:val="auto"/>
          <w:sz w:val="22"/>
          <w:szCs w:val="22"/>
        </w:rPr>
      </w:pPr>
      <w:r w:rsidRPr="00452C98">
        <w:rPr>
          <w:rFonts w:asciiTheme="minorHAnsi" w:hAnsiTheme="minorHAnsi"/>
          <w:color w:val="auto"/>
          <w:sz w:val="22"/>
          <w:szCs w:val="22"/>
        </w:rPr>
        <w:t xml:space="preserve">Acceptable Use Agreement </w:t>
      </w:r>
    </w:p>
    <w:p w:rsidR="00452C98" w:rsidRDefault="00452C98" w:rsidP="00D45979">
      <w:pPr>
        <w:pStyle w:val="Default"/>
        <w:rPr>
          <w:b/>
          <w:bCs/>
          <w:color w:val="auto"/>
          <w:sz w:val="23"/>
          <w:szCs w:val="23"/>
        </w:rPr>
      </w:pPr>
    </w:p>
    <w:p w:rsidR="00D45979" w:rsidRDefault="00D45979" w:rsidP="00D45979">
      <w:pPr>
        <w:pStyle w:val="Default"/>
        <w:rPr>
          <w:color w:val="auto"/>
          <w:sz w:val="23"/>
          <w:szCs w:val="23"/>
        </w:rPr>
      </w:pPr>
      <w:r>
        <w:rPr>
          <w:b/>
          <w:bCs/>
          <w:color w:val="auto"/>
          <w:sz w:val="23"/>
          <w:szCs w:val="23"/>
        </w:rPr>
        <w:t xml:space="preserve">Further Information: </w:t>
      </w:r>
    </w:p>
    <w:p w:rsidR="00D45979" w:rsidRPr="00452C98" w:rsidRDefault="00D45979" w:rsidP="00D45979">
      <w:pPr>
        <w:pStyle w:val="Default"/>
        <w:rPr>
          <w:rFonts w:asciiTheme="minorHAnsi" w:hAnsiTheme="minorHAnsi"/>
          <w:color w:val="auto"/>
          <w:sz w:val="22"/>
          <w:szCs w:val="22"/>
        </w:rPr>
      </w:pPr>
      <w:proofErr w:type="spellStart"/>
      <w:r w:rsidRPr="00452C98">
        <w:rPr>
          <w:rFonts w:asciiTheme="minorHAnsi" w:hAnsiTheme="minorHAnsi"/>
          <w:color w:val="auto"/>
          <w:sz w:val="22"/>
          <w:szCs w:val="22"/>
        </w:rPr>
        <w:t>DfE</w:t>
      </w:r>
      <w:proofErr w:type="spellEnd"/>
      <w:r w:rsidRPr="00452C98">
        <w:rPr>
          <w:rFonts w:asciiTheme="minorHAnsi" w:hAnsiTheme="minorHAnsi"/>
          <w:color w:val="auto"/>
          <w:sz w:val="22"/>
          <w:szCs w:val="22"/>
        </w:rPr>
        <w:t xml:space="preserve">: School Support for Children and Young People Who Are Bullied (March 2014) </w:t>
      </w:r>
    </w:p>
    <w:p w:rsidR="00D45979" w:rsidRPr="00452C98" w:rsidRDefault="00D45979" w:rsidP="00D45979">
      <w:pPr>
        <w:pStyle w:val="Default"/>
        <w:rPr>
          <w:rFonts w:asciiTheme="minorHAnsi" w:hAnsiTheme="minorHAnsi"/>
          <w:color w:val="auto"/>
          <w:sz w:val="22"/>
          <w:szCs w:val="22"/>
        </w:rPr>
      </w:pPr>
      <w:proofErr w:type="spellStart"/>
      <w:r w:rsidRPr="00452C98">
        <w:rPr>
          <w:rFonts w:asciiTheme="minorHAnsi" w:hAnsiTheme="minorHAnsi"/>
          <w:color w:val="auto"/>
          <w:sz w:val="22"/>
          <w:szCs w:val="22"/>
        </w:rPr>
        <w:t>DfE</w:t>
      </w:r>
      <w:proofErr w:type="spellEnd"/>
      <w:r w:rsidRPr="00452C98">
        <w:rPr>
          <w:rFonts w:asciiTheme="minorHAnsi" w:hAnsiTheme="minorHAnsi"/>
          <w:color w:val="auto"/>
          <w:sz w:val="22"/>
          <w:szCs w:val="22"/>
        </w:rPr>
        <w:t xml:space="preserve">: Preventing And Tackling Bullying: Advice for </w:t>
      </w:r>
      <w:proofErr w:type="spellStart"/>
      <w:r w:rsidRPr="00452C98">
        <w:rPr>
          <w:rFonts w:asciiTheme="minorHAnsi" w:hAnsiTheme="minorHAnsi"/>
          <w:color w:val="auto"/>
          <w:sz w:val="22"/>
          <w:szCs w:val="22"/>
        </w:rPr>
        <w:t>headteachers</w:t>
      </w:r>
      <w:proofErr w:type="spellEnd"/>
      <w:r w:rsidRPr="00452C98">
        <w:rPr>
          <w:rFonts w:asciiTheme="minorHAnsi" w:hAnsiTheme="minorHAnsi"/>
          <w:color w:val="auto"/>
          <w:sz w:val="22"/>
          <w:szCs w:val="22"/>
        </w:rPr>
        <w:t xml:space="preserve">, staff and governing bodies (October 2014) </w:t>
      </w:r>
    </w:p>
    <w:p w:rsidR="00D45979" w:rsidRPr="00452C98" w:rsidRDefault="00D45979" w:rsidP="00D45979">
      <w:pPr>
        <w:pStyle w:val="Default"/>
        <w:rPr>
          <w:rFonts w:asciiTheme="minorHAnsi" w:hAnsiTheme="minorHAnsi"/>
          <w:color w:val="auto"/>
          <w:sz w:val="22"/>
          <w:szCs w:val="22"/>
        </w:rPr>
      </w:pPr>
      <w:proofErr w:type="spellStart"/>
      <w:r w:rsidRPr="00452C98">
        <w:rPr>
          <w:rFonts w:asciiTheme="minorHAnsi" w:hAnsiTheme="minorHAnsi"/>
          <w:color w:val="auto"/>
          <w:sz w:val="22"/>
          <w:szCs w:val="22"/>
        </w:rPr>
        <w:t>DfE</w:t>
      </w:r>
      <w:proofErr w:type="spellEnd"/>
      <w:r w:rsidRPr="00452C98">
        <w:rPr>
          <w:rFonts w:asciiTheme="minorHAnsi" w:hAnsiTheme="minorHAnsi"/>
          <w:color w:val="auto"/>
          <w:sz w:val="22"/>
          <w:szCs w:val="22"/>
        </w:rPr>
        <w:t xml:space="preserve">: Advice for Parents and Carers on Cyberbullying </w:t>
      </w:r>
    </w:p>
    <w:p w:rsidR="00D45979" w:rsidRPr="00452C98" w:rsidRDefault="00D45979" w:rsidP="00D45979">
      <w:pPr>
        <w:pStyle w:val="Default"/>
        <w:rPr>
          <w:rFonts w:asciiTheme="minorHAnsi" w:hAnsiTheme="minorHAnsi"/>
          <w:color w:val="auto"/>
          <w:sz w:val="22"/>
          <w:szCs w:val="22"/>
        </w:rPr>
      </w:pPr>
      <w:proofErr w:type="spellStart"/>
      <w:r w:rsidRPr="00452C98">
        <w:rPr>
          <w:rFonts w:asciiTheme="minorHAnsi" w:hAnsiTheme="minorHAnsi"/>
          <w:color w:val="auto"/>
          <w:sz w:val="22"/>
          <w:szCs w:val="22"/>
        </w:rPr>
        <w:t>DfE</w:t>
      </w:r>
      <w:proofErr w:type="spellEnd"/>
      <w:r w:rsidRPr="00452C98">
        <w:rPr>
          <w:rFonts w:asciiTheme="minorHAnsi" w:hAnsiTheme="minorHAnsi"/>
          <w:color w:val="auto"/>
          <w:sz w:val="22"/>
          <w:szCs w:val="22"/>
        </w:rPr>
        <w:t xml:space="preserve">: Cyberbullying: advice for </w:t>
      </w:r>
      <w:proofErr w:type="spellStart"/>
      <w:r w:rsidRPr="00452C98">
        <w:rPr>
          <w:rFonts w:asciiTheme="minorHAnsi" w:hAnsiTheme="minorHAnsi"/>
          <w:color w:val="auto"/>
          <w:sz w:val="22"/>
          <w:szCs w:val="22"/>
        </w:rPr>
        <w:t>headteachers</w:t>
      </w:r>
      <w:proofErr w:type="spellEnd"/>
      <w:r w:rsidRPr="00452C98">
        <w:rPr>
          <w:rFonts w:asciiTheme="minorHAnsi" w:hAnsiTheme="minorHAnsi"/>
          <w:color w:val="auto"/>
          <w:sz w:val="22"/>
          <w:szCs w:val="22"/>
        </w:rPr>
        <w:t xml:space="preserve"> and school staff </w:t>
      </w:r>
    </w:p>
    <w:p w:rsidR="00D45979" w:rsidRDefault="00D45979" w:rsidP="00D45979">
      <w:proofErr w:type="spellStart"/>
      <w:r w:rsidRPr="00452C98">
        <w:t>DfE</w:t>
      </w:r>
      <w:proofErr w:type="spellEnd"/>
      <w:r w:rsidRPr="00452C98">
        <w:t>: Behaviour and Discipline in Schools Guidance</w:t>
      </w:r>
    </w:p>
    <w:p w:rsidR="00452C98" w:rsidRDefault="00452C98" w:rsidP="00D45979"/>
    <w:p w:rsidR="00452C98" w:rsidRDefault="00452C98" w:rsidP="00D45979">
      <w:r>
        <w:t xml:space="preserve">Angela </w:t>
      </w:r>
      <w:proofErr w:type="spellStart"/>
      <w:r>
        <w:t>Heyes</w:t>
      </w:r>
      <w:proofErr w:type="spellEnd"/>
      <w:r>
        <w:t xml:space="preserve"> </w:t>
      </w:r>
    </w:p>
    <w:p w:rsidR="00452C98" w:rsidRDefault="00452C98" w:rsidP="00D45979">
      <w:r>
        <w:t>Reviewed October 2017</w:t>
      </w:r>
    </w:p>
    <w:p w:rsidR="00452C98" w:rsidRPr="00452C98" w:rsidRDefault="00452C98" w:rsidP="00D45979">
      <w:r>
        <w:t>Next Review October 2018</w:t>
      </w:r>
      <w:bookmarkStart w:id="0" w:name="_GoBack"/>
      <w:bookmarkEnd w:id="0"/>
    </w:p>
    <w:sectPr w:rsidR="00452C98" w:rsidRPr="00452C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83163AC"/>
    <w:multiLevelType w:val="hybridMultilevel"/>
    <w:tmpl w:val="B9E1B0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881D66"/>
    <w:multiLevelType w:val="hybridMultilevel"/>
    <w:tmpl w:val="229A5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42E6D62"/>
    <w:multiLevelType w:val="hybridMultilevel"/>
    <w:tmpl w:val="48B426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572D260"/>
    <w:multiLevelType w:val="hybridMultilevel"/>
    <w:tmpl w:val="5554F3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B928244"/>
    <w:multiLevelType w:val="hybridMultilevel"/>
    <w:tmpl w:val="B25CD9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EA35F6C"/>
    <w:multiLevelType w:val="hybridMultilevel"/>
    <w:tmpl w:val="793F8D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F1805EC"/>
    <w:multiLevelType w:val="hybridMultilevel"/>
    <w:tmpl w:val="BB03FF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3B94660"/>
    <w:multiLevelType w:val="hybridMultilevel"/>
    <w:tmpl w:val="13EC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4848C"/>
    <w:multiLevelType w:val="hybridMultilevel"/>
    <w:tmpl w:val="5AA577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93930FD"/>
    <w:multiLevelType w:val="hybridMultilevel"/>
    <w:tmpl w:val="23BE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1021A9"/>
    <w:multiLevelType w:val="hybridMultilevel"/>
    <w:tmpl w:val="AE8675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AAA7315"/>
    <w:multiLevelType w:val="hybridMultilevel"/>
    <w:tmpl w:val="68A62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291BEC"/>
    <w:multiLevelType w:val="hybridMultilevel"/>
    <w:tmpl w:val="E688A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B86B65"/>
    <w:multiLevelType w:val="hybridMultilevel"/>
    <w:tmpl w:val="80B8A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462AF2"/>
    <w:multiLevelType w:val="hybridMultilevel"/>
    <w:tmpl w:val="985C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A157D5"/>
    <w:multiLevelType w:val="hybridMultilevel"/>
    <w:tmpl w:val="A9FA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09145E"/>
    <w:multiLevelType w:val="hybridMultilevel"/>
    <w:tmpl w:val="32A44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9E823D"/>
    <w:multiLevelType w:val="hybridMultilevel"/>
    <w:tmpl w:val="0880F0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D381873"/>
    <w:multiLevelType w:val="hybridMultilevel"/>
    <w:tmpl w:val="39C28C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8"/>
  </w:num>
  <w:num w:numId="4">
    <w:abstractNumId w:val="10"/>
  </w:num>
  <w:num w:numId="5">
    <w:abstractNumId w:val="17"/>
  </w:num>
  <w:num w:numId="6">
    <w:abstractNumId w:val="0"/>
  </w:num>
  <w:num w:numId="7">
    <w:abstractNumId w:val="18"/>
  </w:num>
  <w:num w:numId="8">
    <w:abstractNumId w:val="5"/>
  </w:num>
  <w:num w:numId="9">
    <w:abstractNumId w:val="4"/>
  </w:num>
  <w:num w:numId="10">
    <w:abstractNumId w:val="3"/>
  </w:num>
  <w:num w:numId="11">
    <w:abstractNumId w:val="6"/>
  </w:num>
  <w:num w:numId="12">
    <w:abstractNumId w:val="11"/>
  </w:num>
  <w:num w:numId="13">
    <w:abstractNumId w:val="14"/>
  </w:num>
  <w:num w:numId="14">
    <w:abstractNumId w:val="15"/>
  </w:num>
  <w:num w:numId="15">
    <w:abstractNumId w:val="7"/>
  </w:num>
  <w:num w:numId="16">
    <w:abstractNumId w:val="13"/>
  </w:num>
  <w:num w:numId="17">
    <w:abstractNumId w:val="9"/>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979"/>
    <w:rsid w:val="000B29C4"/>
    <w:rsid w:val="0016466E"/>
    <w:rsid w:val="00452C98"/>
    <w:rsid w:val="00454609"/>
    <w:rsid w:val="009F6AD3"/>
    <w:rsid w:val="00D45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94F55-E7C2-4CDD-B14E-C972D682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5979"/>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D45979"/>
    <w:pPr>
      <w:spacing w:after="0" w:line="240" w:lineRule="auto"/>
      <w:jc w:val="center"/>
    </w:pPr>
    <w:rPr>
      <w:rFonts w:ascii="Comic Sans MS" w:eastAsia="Times New Roman" w:hAnsi="Comic Sans MS" w:cs="Times New Roman"/>
      <w:sz w:val="24"/>
      <w:szCs w:val="24"/>
    </w:rPr>
  </w:style>
  <w:style w:type="character" w:customStyle="1" w:styleId="BodyTextChar">
    <w:name w:val="Body Text Char"/>
    <w:basedOn w:val="DefaultParagraphFont"/>
    <w:link w:val="BodyText"/>
    <w:rsid w:val="00D45979"/>
    <w:rPr>
      <w:rFonts w:ascii="Comic Sans MS" w:eastAsia="Times New Roman" w:hAnsi="Comic Sans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1</cp:revision>
  <dcterms:created xsi:type="dcterms:W3CDTF">2017-10-23T11:01:00Z</dcterms:created>
  <dcterms:modified xsi:type="dcterms:W3CDTF">2017-10-23T12:31:00Z</dcterms:modified>
</cp:coreProperties>
</file>